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32B4" w:rsidRPr="002A4708" w:rsidRDefault="00E3105F" w:rsidP="006132B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3105F">
        <w:rPr>
          <w:rFonts w:ascii="Times New Roman" w:hAnsi="Times New Roman" w:cs="Times New Roman"/>
          <w:sz w:val="28"/>
          <w:szCs w:val="28"/>
        </w:rPr>
        <w:t>Авторы:</w:t>
      </w:r>
      <w:r w:rsidRPr="002A470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132B4" w:rsidRPr="00E3105F">
        <w:rPr>
          <w:rFonts w:ascii="Times New Roman" w:hAnsi="Times New Roman" w:cs="Times New Roman"/>
          <w:b/>
          <w:i/>
          <w:sz w:val="28"/>
          <w:szCs w:val="28"/>
        </w:rPr>
        <w:t>Быченко Татьяна Михайловна,</w:t>
      </w:r>
      <w:r w:rsidR="006132B4" w:rsidRPr="002A4708">
        <w:rPr>
          <w:rFonts w:ascii="Times New Roman" w:hAnsi="Times New Roman" w:cs="Times New Roman"/>
          <w:sz w:val="28"/>
          <w:szCs w:val="28"/>
        </w:rPr>
        <w:t xml:space="preserve"> к.б.</w:t>
      </w:r>
      <w:proofErr w:type="gramStart"/>
      <w:r w:rsidR="006132B4" w:rsidRPr="002A4708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6132B4" w:rsidRPr="002A4708">
        <w:rPr>
          <w:rFonts w:ascii="Times New Roman" w:hAnsi="Times New Roman" w:cs="Times New Roman"/>
          <w:sz w:val="28"/>
          <w:szCs w:val="28"/>
        </w:rPr>
        <w:t>.,</w:t>
      </w:r>
    </w:p>
    <w:p w:rsidR="006132B4" w:rsidRPr="002A4708" w:rsidRDefault="006132B4" w:rsidP="006132B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A4708"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A47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32B4" w:rsidRPr="002A4708" w:rsidRDefault="006132B4" w:rsidP="006132B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биологии и экологии</w:t>
      </w:r>
      <w:r w:rsidRPr="002A47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32B4" w:rsidRDefault="006132B4" w:rsidP="006132B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г. Иркутска СОШ №66</w:t>
      </w:r>
    </w:p>
    <w:p w:rsidR="00E3105F" w:rsidRPr="002A4708" w:rsidRDefault="00E3105F" w:rsidP="00E3105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E3105F">
        <w:rPr>
          <w:rFonts w:ascii="Times New Roman" w:hAnsi="Times New Roman" w:cs="Times New Roman"/>
          <w:b/>
          <w:i/>
          <w:sz w:val="28"/>
          <w:szCs w:val="28"/>
        </w:rPr>
        <w:t>Бартыш</w:t>
      </w:r>
      <w:proofErr w:type="spellEnd"/>
      <w:r w:rsidRPr="00E3105F">
        <w:rPr>
          <w:rFonts w:ascii="Times New Roman" w:hAnsi="Times New Roman" w:cs="Times New Roman"/>
          <w:b/>
          <w:i/>
          <w:sz w:val="28"/>
          <w:szCs w:val="28"/>
        </w:rPr>
        <w:t xml:space="preserve"> Тамара Ивановна,</w:t>
      </w:r>
    </w:p>
    <w:p w:rsidR="00E3105F" w:rsidRPr="002A4708" w:rsidRDefault="00E3105F" w:rsidP="00E3105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A4708">
        <w:rPr>
          <w:rFonts w:ascii="Times New Roman" w:hAnsi="Times New Roman" w:cs="Times New Roman"/>
          <w:sz w:val="28"/>
          <w:szCs w:val="28"/>
        </w:rPr>
        <w:t>заместитель директора по</w:t>
      </w:r>
      <w:r w:rsidR="006132B4">
        <w:rPr>
          <w:rFonts w:ascii="Times New Roman" w:hAnsi="Times New Roman" w:cs="Times New Roman"/>
          <w:sz w:val="28"/>
          <w:szCs w:val="28"/>
        </w:rPr>
        <w:t xml:space="preserve"> УВР</w:t>
      </w:r>
      <w:r w:rsidRPr="002A4708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6132B4" w:rsidRDefault="006132B4" w:rsidP="006132B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географии </w:t>
      </w:r>
    </w:p>
    <w:p w:rsidR="006132B4" w:rsidRDefault="006132B4" w:rsidP="006132B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г. Иркутска СОШ №66</w:t>
      </w:r>
    </w:p>
    <w:p w:rsidR="00E3105F" w:rsidRPr="00BA03E8" w:rsidRDefault="00E3105F" w:rsidP="00E3105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</w:pPr>
      <w:r w:rsidRPr="00E3105F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School</w:t>
      </w:r>
      <w:r w:rsidRPr="00BA03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hyperlink r:id="rId6" w:history="1">
        <w:r w:rsidRPr="00BA03E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66-</w:t>
        </w:r>
        <w:r w:rsidRPr="00E3105F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admin</w:t>
        </w:r>
        <w:r w:rsidRPr="00BA03E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@</w:t>
        </w:r>
        <w:r w:rsidRPr="00E3105F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mail</w:t>
        </w:r>
        <w:r w:rsidRPr="00BA03E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proofErr w:type="spellStart"/>
        <w:r w:rsidRPr="00E3105F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 w:eastAsia="ru-RU"/>
          </w:rPr>
          <w:t>ru</w:t>
        </w:r>
        <w:proofErr w:type="spellEnd"/>
      </w:hyperlink>
    </w:p>
    <w:p w:rsidR="00E3105F" w:rsidRPr="00BA03E8" w:rsidRDefault="00E3105F" w:rsidP="00E3105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</w:pPr>
    </w:p>
    <w:p w:rsidR="00C75BAE" w:rsidRPr="00704720" w:rsidRDefault="006132B4" w:rsidP="00704720">
      <w:pPr>
        <w:widowControl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«МЕТОДИКА ПРОВЕДЕНИЯ</w:t>
      </w:r>
      <w:r w:rsidR="00E3105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ПОЛЕВЫХ ИССЛЕДОВАНИЙ МАЛЫХ ВОДНЫХ ОБЪЕКТОВ»</w:t>
      </w:r>
      <w:r w:rsidR="00E3105F" w:rsidRPr="002A4708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(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методическая разработка</w:t>
      </w:r>
      <w:r w:rsidR="00E3105F" w:rsidRPr="002A4708">
        <w:rPr>
          <w:rFonts w:ascii="Times New Roman" w:eastAsia="Calibri" w:hAnsi="Times New Roman" w:cs="Times New Roman"/>
          <w:b/>
          <w:bCs/>
          <w:sz w:val="28"/>
          <w:szCs w:val="28"/>
        </w:rPr>
        <w:t>)</w:t>
      </w:r>
    </w:p>
    <w:p w:rsidR="005F437A" w:rsidRPr="002A4708" w:rsidRDefault="005F437A" w:rsidP="002A4708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9C495B" w:rsidRPr="002A4708" w:rsidRDefault="00C75BAE" w:rsidP="002A4708">
      <w:pPr>
        <w:widowControl w:val="0"/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Пояснительная записка</w:t>
      </w:r>
    </w:p>
    <w:p w:rsidR="00AD7CA8" w:rsidRPr="002A4708" w:rsidRDefault="00AD7CA8" w:rsidP="002A4708">
      <w:pPr>
        <w:widowControl w:val="0"/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9C495B" w:rsidRPr="002A4708" w:rsidRDefault="006132B4" w:rsidP="002A4708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В методической разработке</w:t>
      </w:r>
      <w:r w:rsidR="009C495B" w:rsidRPr="002A4708">
        <w:rPr>
          <w:rFonts w:ascii="Times New Roman" w:eastAsia="Calibri" w:hAnsi="Times New Roman" w:cs="Times New Roman"/>
          <w:bCs/>
          <w:sz w:val="28"/>
          <w:szCs w:val="28"/>
        </w:rPr>
        <w:t xml:space="preserve"> рассмотрены вопросы по организации исследований малых водны</w:t>
      </w:r>
      <w:r w:rsidR="00ED3CDA">
        <w:rPr>
          <w:rFonts w:ascii="Times New Roman" w:eastAsia="Calibri" w:hAnsi="Times New Roman" w:cs="Times New Roman"/>
          <w:bCs/>
          <w:sz w:val="28"/>
          <w:szCs w:val="28"/>
        </w:rPr>
        <w:t xml:space="preserve">х объектов, а именно </w:t>
      </w:r>
      <w:r w:rsidR="009C495B" w:rsidRPr="002A4708">
        <w:rPr>
          <w:rFonts w:ascii="Times New Roman" w:eastAsia="Calibri" w:hAnsi="Times New Roman" w:cs="Times New Roman"/>
          <w:bCs/>
          <w:sz w:val="28"/>
          <w:szCs w:val="28"/>
        </w:rPr>
        <w:t>родников, силами школьников.</w:t>
      </w:r>
      <w:r w:rsidR="00B90C29" w:rsidRPr="002A4708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18CA">
        <w:rPr>
          <w:rFonts w:ascii="Times New Roman" w:eastAsia="Calibri" w:hAnsi="Times New Roman" w:cs="Times New Roman"/>
          <w:bCs/>
          <w:sz w:val="28"/>
          <w:szCs w:val="28"/>
        </w:rPr>
        <w:t xml:space="preserve">В основе </w:t>
      </w:r>
      <w:r w:rsidR="00B90C29" w:rsidRPr="002A4708">
        <w:rPr>
          <w:rFonts w:ascii="Times New Roman" w:eastAsia="Calibri" w:hAnsi="Times New Roman" w:cs="Times New Roman"/>
          <w:bCs/>
          <w:sz w:val="28"/>
          <w:szCs w:val="28"/>
        </w:rPr>
        <w:t xml:space="preserve">работы лежит </w:t>
      </w:r>
      <w:r w:rsidR="00ED3CDA">
        <w:rPr>
          <w:rFonts w:ascii="Times New Roman" w:eastAsia="Calibri" w:hAnsi="Times New Roman" w:cs="Times New Roman"/>
          <w:bCs/>
          <w:sz w:val="28"/>
          <w:szCs w:val="28"/>
        </w:rPr>
        <w:t>многолетний</w:t>
      </w:r>
      <w:r w:rsidR="009C18CA">
        <w:rPr>
          <w:rFonts w:ascii="Times New Roman" w:eastAsia="Calibri" w:hAnsi="Times New Roman" w:cs="Times New Roman"/>
          <w:bCs/>
          <w:sz w:val="28"/>
          <w:szCs w:val="28"/>
        </w:rPr>
        <w:t xml:space="preserve"> практический опыт</w:t>
      </w:r>
      <w:r w:rsidR="009C495B" w:rsidRPr="002A4708">
        <w:rPr>
          <w:rFonts w:ascii="Times New Roman" w:eastAsia="Calibri" w:hAnsi="Times New Roman" w:cs="Times New Roman"/>
          <w:bCs/>
          <w:sz w:val="28"/>
          <w:szCs w:val="28"/>
        </w:rPr>
        <w:t xml:space="preserve"> работ </w:t>
      </w:r>
      <w:r w:rsidR="009C18CA">
        <w:rPr>
          <w:rFonts w:ascii="Times New Roman" w:eastAsia="Calibri" w:hAnsi="Times New Roman" w:cs="Times New Roman"/>
          <w:bCs/>
          <w:sz w:val="28"/>
          <w:szCs w:val="28"/>
        </w:rPr>
        <w:t>авторов в данном направлении.</w:t>
      </w:r>
    </w:p>
    <w:p w:rsidR="009C495B" w:rsidRPr="002A4708" w:rsidRDefault="006132B4" w:rsidP="002A4708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bCs/>
          <w:sz w:val="28"/>
          <w:szCs w:val="28"/>
        </w:rPr>
        <w:t xml:space="preserve">Методическая разработка </w:t>
      </w:r>
      <w:r w:rsidR="009C495B" w:rsidRPr="002A4708">
        <w:rPr>
          <w:rFonts w:ascii="Times New Roman" w:eastAsia="Calibri" w:hAnsi="Times New Roman" w:cs="Times New Roman"/>
          <w:bCs/>
          <w:sz w:val="28"/>
          <w:szCs w:val="28"/>
        </w:rPr>
        <w:t xml:space="preserve">предназначены молодым учителям, педагогам дополнительного образования, </w:t>
      </w:r>
      <w:r w:rsidR="00AD7CA8" w:rsidRPr="002A4708">
        <w:rPr>
          <w:rFonts w:ascii="Times New Roman" w:eastAsia="Calibri" w:hAnsi="Times New Roman" w:cs="Times New Roman"/>
          <w:bCs/>
          <w:sz w:val="28"/>
          <w:szCs w:val="28"/>
        </w:rPr>
        <w:t xml:space="preserve">а также </w:t>
      </w:r>
      <w:r w:rsidR="009C495B" w:rsidRPr="002A4708">
        <w:rPr>
          <w:rFonts w:ascii="Times New Roman" w:eastAsia="Calibri" w:hAnsi="Times New Roman" w:cs="Times New Roman"/>
          <w:bCs/>
          <w:sz w:val="28"/>
          <w:szCs w:val="28"/>
        </w:rPr>
        <w:t xml:space="preserve">желающим заниматься 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с учащимися </w:t>
      </w:r>
      <w:proofErr w:type="spellStart"/>
      <w:r w:rsidR="009C495B" w:rsidRPr="002A4708">
        <w:rPr>
          <w:rFonts w:ascii="Times New Roman" w:eastAsia="Calibri" w:hAnsi="Times New Roman" w:cs="Times New Roman"/>
          <w:bCs/>
          <w:sz w:val="28"/>
          <w:szCs w:val="28"/>
        </w:rPr>
        <w:t>учебно</w:t>
      </w:r>
      <w:proofErr w:type="spellEnd"/>
      <w:r w:rsidR="009C495B" w:rsidRPr="002A4708">
        <w:rPr>
          <w:rFonts w:ascii="Times New Roman" w:eastAsia="Calibri" w:hAnsi="Times New Roman" w:cs="Times New Roman"/>
          <w:bCs/>
          <w:sz w:val="28"/>
          <w:szCs w:val="28"/>
        </w:rPr>
        <w:t xml:space="preserve"> – исследовательской </w:t>
      </w:r>
      <w:r w:rsidR="00AD7CA8" w:rsidRPr="002A4708">
        <w:rPr>
          <w:rFonts w:ascii="Times New Roman" w:eastAsia="Calibri" w:hAnsi="Times New Roman" w:cs="Times New Roman"/>
          <w:bCs/>
          <w:sz w:val="28"/>
          <w:szCs w:val="28"/>
        </w:rPr>
        <w:t xml:space="preserve">деятельностью </w:t>
      </w:r>
      <w:r>
        <w:rPr>
          <w:rFonts w:ascii="Times New Roman" w:eastAsia="Calibri" w:hAnsi="Times New Roman" w:cs="Times New Roman"/>
          <w:bCs/>
          <w:sz w:val="28"/>
          <w:szCs w:val="28"/>
        </w:rPr>
        <w:t>и</w:t>
      </w:r>
      <w:r w:rsidR="009C495B" w:rsidRPr="002A4708">
        <w:rPr>
          <w:rFonts w:ascii="Times New Roman" w:eastAsia="Calibri" w:hAnsi="Times New Roman" w:cs="Times New Roman"/>
          <w:bCs/>
          <w:sz w:val="28"/>
          <w:szCs w:val="28"/>
        </w:rPr>
        <w:t xml:space="preserve"> орг</w:t>
      </w:r>
      <w:r w:rsidR="009C18CA">
        <w:rPr>
          <w:rFonts w:ascii="Times New Roman" w:eastAsia="Calibri" w:hAnsi="Times New Roman" w:cs="Times New Roman"/>
          <w:bCs/>
          <w:sz w:val="28"/>
          <w:szCs w:val="28"/>
        </w:rPr>
        <w:t>анизацией внешкольных занятий.</w:t>
      </w:r>
      <w:proofErr w:type="gramEnd"/>
    </w:p>
    <w:p w:rsidR="00DD36F2" w:rsidRDefault="004D34B4" w:rsidP="002A4708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A4708">
        <w:rPr>
          <w:rFonts w:ascii="Times New Roman" w:eastAsia="Calibri" w:hAnsi="Times New Roman" w:cs="Times New Roman"/>
          <w:bCs/>
          <w:sz w:val="28"/>
          <w:szCs w:val="28"/>
        </w:rPr>
        <w:t>Малые водные объекты</w:t>
      </w:r>
      <w:r w:rsidR="00AD7CA8" w:rsidRPr="002A4708">
        <w:rPr>
          <w:rFonts w:ascii="Times New Roman" w:eastAsia="Calibri" w:hAnsi="Times New Roman" w:cs="Times New Roman"/>
          <w:bCs/>
          <w:sz w:val="28"/>
          <w:szCs w:val="28"/>
        </w:rPr>
        <w:t xml:space="preserve"> – </w:t>
      </w:r>
      <w:r w:rsidRPr="002A4708">
        <w:rPr>
          <w:rFonts w:ascii="Times New Roman" w:eastAsia="Calibri" w:hAnsi="Times New Roman" w:cs="Times New Roman"/>
          <w:bCs/>
          <w:sz w:val="28"/>
          <w:szCs w:val="28"/>
        </w:rPr>
        <w:t>речки, озера, пруды</w:t>
      </w:r>
      <w:r w:rsidR="00AD7CA8" w:rsidRPr="002A4708">
        <w:rPr>
          <w:rFonts w:ascii="Times New Roman" w:eastAsia="Calibri" w:hAnsi="Times New Roman" w:cs="Times New Roman"/>
          <w:bCs/>
          <w:sz w:val="28"/>
          <w:szCs w:val="28"/>
        </w:rPr>
        <w:t xml:space="preserve"> – это </w:t>
      </w:r>
      <w:r w:rsidRPr="002A4708">
        <w:rPr>
          <w:rFonts w:ascii="Times New Roman" w:eastAsia="Calibri" w:hAnsi="Times New Roman" w:cs="Times New Roman"/>
          <w:bCs/>
          <w:sz w:val="28"/>
          <w:szCs w:val="28"/>
        </w:rPr>
        <w:t>важная часть нашей малой родины. Люди всегда выбирали местом своего поселения воду</w:t>
      </w:r>
      <w:r w:rsidR="00AD7CA8" w:rsidRPr="002A4708">
        <w:rPr>
          <w:rFonts w:ascii="Times New Roman" w:eastAsia="Calibri" w:hAnsi="Times New Roman" w:cs="Times New Roman"/>
          <w:bCs/>
          <w:sz w:val="28"/>
          <w:szCs w:val="28"/>
        </w:rPr>
        <w:t xml:space="preserve"> – </w:t>
      </w:r>
      <w:r w:rsidRPr="002A4708">
        <w:rPr>
          <w:rFonts w:ascii="Times New Roman" w:eastAsia="Calibri" w:hAnsi="Times New Roman" w:cs="Times New Roman"/>
          <w:bCs/>
          <w:sz w:val="28"/>
          <w:szCs w:val="28"/>
        </w:rPr>
        <w:t>большую или малую. Одним из таких водных источников являются родники. Как и все поверхностные воды</w:t>
      </w:r>
      <w:r w:rsidR="00AD7CA8" w:rsidRPr="002A4708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Pr="002A4708">
        <w:rPr>
          <w:rFonts w:ascii="Times New Roman" w:eastAsia="Calibri" w:hAnsi="Times New Roman" w:cs="Times New Roman"/>
          <w:bCs/>
          <w:sz w:val="28"/>
          <w:szCs w:val="28"/>
        </w:rPr>
        <w:t xml:space="preserve"> родники становятся уя</w:t>
      </w:r>
      <w:r w:rsidR="009C18CA">
        <w:rPr>
          <w:rFonts w:ascii="Times New Roman" w:eastAsia="Calibri" w:hAnsi="Times New Roman" w:cs="Times New Roman"/>
          <w:bCs/>
          <w:sz w:val="28"/>
          <w:szCs w:val="28"/>
        </w:rPr>
        <w:t xml:space="preserve">звимыми в результате активной человеческой деятельности. </w:t>
      </w:r>
      <w:r w:rsidRPr="002A4708">
        <w:rPr>
          <w:rFonts w:ascii="Times New Roman" w:eastAsia="Calibri" w:hAnsi="Times New Roman" w:cs="Times New Roman"/>
          <w:bCs/>
          <w:sz w:val="28"/>
          <w:szCs w:val="28"/>
        </w:rPr>
        <w:t>Важно остановить процесс</w:t>
      </w:r>
      <w:r w:rsidR="00AD7CA8" w:rsidRPr="002A4708">
        <w:rPr>
          <w:rFonts w:ascii="Times New Roman" w:eastAsia="Calibri" w:hAnsi="Times New Roman" w:cs="Times New Roman"/>
          <w:bCs/>
          <w:sz w:val="28"/>
          <w:szCs w:val="28"/>
        </w:rPr>
        <w:t xml:space="preserve"> их исчезновения и</w:t>
      </w:r>
      <w:r w:rsidRPr="002A4708">
        <w:rPr>
          <w:rFonts w:ascii="Times New Roman" w:eastAsia="Calibri" w:hAnsi="Times New Roman" w:cs="Times New Roman"/>
          <w:bCs/>
          <w:sz w:val="28"/>
          <w:szCs w:val="28"/>
        </w:rPr>
        <w:t xml:space="preserve"> разрушения. Это сделать могут школьники под</w:t>
      </w:r>
      <w:r w:rsidR="00DF2085" w:rsidRPr="002A4708">
        <w:rPr>
          <w:rFonts w:ascii="Times New Roman" w:eastAsia="Calibri" w:hAnsi="Times New Roman" w:cs="Times New Roman"/>
          <w:bCs/>
          <w:sz w:val="28"/>
          <w:szCs w:val="28"/>
        </w:rPr>
        <w:t xml:space="preserve"> руководством учителей, </w:t>
      </w:r>
      <w:r w:rsidR="00AD7CA8" w:rsidRPr="002A4708">
        <w:rPr>
          <w:rFonts w:ascii="Times New Roman" w:eastAsia="Calibri" w:hAnsi="Times New Roman" w:cs="Times New Roman"/>
          <w:bCs/>
          <w:sz w:val="28"/>
          <w:szCs w:val="28"/>
        </w:rPr>
        <w:t xml:space="preserve">опытных </w:t>
      </w:r>
      <w:r w:rsidR="00DF2085" w:rsidRPr="002A4708">
        <w:rPr>
          <w:rFonts w:ascii="Times New Roman" w:eastAsia="Calibri" w:hAnsi="Times New Roman" w:cs="Times New Roman"/>
          <w:bCs/>
          <w:sz w:val="28"/>
          <w:szCs w:val="28"/>
        </w:rPr>
        <w:t>педа</w:t>
      </w:r>
      <w:r w:rsidR="00AD7CA8" w:rsidRPr="002A4708">
        <w:rPr>
          <w:rFonts w:ascii="Times New Roman" w:eastAsia="Calibri" w:hAnsi="Times New Roman" w:cs="Times New Roman"/>
          <w:bCs/>
          <w:sz w:val="28"/>
          <w:szCs w:val="28"/>
        </w:rPr>
        <w:t>гогов</w:t>
      </w:r>
      <w:r w:rsidRPr="002A4708">
        <w:rPr>
          <w:rFonts w:ascii="Times New Roman" w:eastAsia="Calibri" w:hAnsi="Times New Roman" w:cs="Times New Roman"/>
          <w:bCs/>
          <w:sz w:val="28"/>
          <w:szCs w:val="28"/>
        </w:rPr>
        <w:t>.</w:t>
      </w:r>
      <w:r w:rsidR="00DF2085" w:rsidRPr="002A4708">
        <w:rPr>
          <w:rFonts w:ascii="Times New Roman" w:eastAsia="Calibri" w:hAnsi="Times New Roman" w:cs="Times New Roman"/>
          <w:bCs/>
          <w:sz w:val="28"/>
          <w:szCs w:val="28"/>
        </w:rPr>
        <w:t xml:space="preserve"> Родник</w:t>
      </w:r>
      <w:r w:rsidR="00AD7CA8" w:rsidRPr="002A4708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18CA" w:rsidRPr="002A4708">
        <w:rPr>
          <w:rFonts w:ascii="Times New Roman" w:eastAsia="Calibri" w:hAnsi="Times New Roman" w:cs="Times New Roman"/>
          <w:bCs/>
          <w:sz w:val="28"/>
          <w:szCs w:val="28"/>
        </w:rPr>
        <w:t>–</w:t>
      </w:r>
      <w:r w:rsidR="00DF2085" w:rsidRPr="002A4708">
        <w:rPr>
          <w:rFonts w:ascii="Times New Roman" w:eastAsia="Calibri" w:hAnsi="Times New Roman" w:cs="Times New Roman"/>
          <w:bCs/>
          <w:sz w:val="28"/>
          <w:szCs w:val="28"/>
        </w:rPr>
        <w:t xml:space="preserve"> наиболее часто встречающи</w:t>
      </w:r>
      <w:r w:rsidR="009C18CA">
        <w:rPr>
          <w:rFonts w:ascii="Times New Roman" w:eastAsia="Calibri" w:hAnsi="Times New Roman" w:cs="Times New Roman"/>
          <w:bCs/>
          <w:sz w:val="28"/>
          <w:szCs w:val="28"/>
        </w:rPr>
        <w:t xml:space="preserve">йся вид малых водных объектов. </w:t>
      </w:r>
      <w:proofErr w:type="gramStart"/>
      <w:r w:rsidR="00AD7CA8" w:rsidRPr="002A4708">
        <w:rPr>
          <w:rFonts w:ascii="Times New Roman" w:eastAsia="Calibri" w:hAnsi="Times New Roman" w:cs="Times New Roman"/>
          <w:bCs/>
          <w:sz w:val="28"/>
          <w:szCs w:val="28"/>
        </w:rPr>
        <w:t>Проведение полевых исследований</w:t>
      </w:r>
      <w:r w:rsidR="00DD36F2" w:rsidRPr="002A4708">
        <w:rPr>
          <w:rFonts w:ascii="Times New Roman" w:eastAsia="Calibri" w:hAnsi="Times New Roman" w:cs="Times New Roman"/>
          <w:bCs/>
          <w:sz w:val="28"/>
          <w:szCs w:val="28"/>
        </w:rPr>
        <w:t xml:space="preserve"> на родниках не требуе</w:t>
      </w:r>
      <w:r w:rsidR="00DF2085" w:rsidRPr="002A4708">
        <w:rPr>
          <w:rFonts w:ascii="Times New Roman" w:eastAsia="Calibri" w:hAnsi="Times New Roman" w:cs="Times New Roman"/>
          <w:bCs/>
          <w:sz w:val="28"/>
          <w:szCs w:val="28"/>
        </w:rPr>
        <w:t xml:space="preserve">т сложного оборудования и </w:t>
      </w:r>
      <w:r w:rsidR="00DD36F2" w:rsidRPr="002A4708">
        <w:rPr>
          <w:rFonts w:ascii="Times New Roman" w:eastAsia="Calibri" w:hAnsi="Times New Roman" w:cs="Times New Roman"/>
          <w:bCs/>
          <w:sz w:val="28"/>
          <w:szCs w:val="28"/>
        </w:rPr>
        <w:t xml:space="preserve">достаточно </w:t>
      </w:r>
      <w:r w:rsidR="00DF2085" w:rsidRPr="002A4708">
        <w:rPr>
          <w:rFonts w:ascii="Times New Roman" w:eastAsia="Calibri" w:hAnsi="Times New Roman" w:cs="Times New Roman"/>
          <w:bCs/>
          <w:sz w:val="28"/>
          <w:szCs w:val="28"/>
        </w:rPr>
        <w:t>безопасны</w:t>
      </w:r>
      <w:r w:rsidR="00DD36F2" w:rsidRPr="002A4708">
        <w:rPr>
          <w:rFonts w:ascii="Times New Roman" w:eastAsia="Calibri" w:hAnsi="Times New Roman" w:cs="Times New Roman"/>
          <w:bCs/>
          <w:sz w:val="28"/>
          <w:szCs w:val="28"/>
        </w:rPr>
        <w:t>.</w:t>
      </w:r>
      <w:proofErr w:type="gramEnd"/>
    </w:p>
    <w:p w:rsidR="008D1185" w:rsidRPr="002A4708" w:rsidRDefault="008D1185" w:rsidP="002A4708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DD36F2" w:rsidRPr="008D1185" w:rsidRDefault="00C75BAE" w:rsidP="008D1185">
      <w:pPr>
        <w:widowControl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D1185">
        <w:rPr>
          <w:rFonts w:ascii="Times New Roman" w:eastAsia="Calibri" w:hAnsi="Times New Roman" w:cs="Times New Roman"/>
          <w:b/>
          <w:bCs/>
          <w:sz w:val="28"/>
          <w:szCs w:val="28"/>
        </w:rPr>
        <w:t>Содержание</w:t>
      </w:r>
    </w:p>
    <w:p w:rsidR="00C75BAE" w:rsidRPr="008D1185" w:rsidRDefault="00C75BAE" w:rsidP="008D1185">
      <w:pPr>
        <w:pStyle w:val="a3"/>
        <w:widowControl w:val="0"/>
        <w:numPr>
          <w:ilvl w:val="0"/>
          <w:numId w:val="12"/>
        </w:num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D1185">
        <w:rPr>
          <w:rFonts w:ascii="Times New Roman" w:eastAsia="Calibri" w:hAnsi="Times New Roman" w:cs="Times New Roman"/>
          <w:b/>
          <w:bCs/>
          <w:sz w:val="28"/>
          <w:szCs w:val="28"/>
        </w:rPr>
        <w:t>Оборудование</w:t>
      </w:r>
    </w:p>
    <w:p w:rsidR="00C75BAE" w:rsidRPr="002A4708" w:rsidRDefault="00C75BAE" w:rsidP="009C18C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4708">
        <w:rPr>
          <w:rFonts w:ascii="Times New Roman" w:eastAsia="Calibri" w:hAnsi="Times New Roman" w:cs="Times New Roman"/>
          <w:color w:val="000000"/>
          <w:sz w:val="28"/>
          <w:szCs w:val="28"/>
        </w:rPr>
        <w:t>Для комплексного исследования родников исполь</w:t>
      </w:r>
      <w:r w:rsidR="00BA03E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зуется следующее оборудование: </w:t>
      </w:r>
      <w:r w:rsidRPr="002A470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GPS</w:t>
      </w:r>
      <w:r w:rsidRPr="002A47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навигатор, компас, нивелир, линейка,</w:t>
      </w:r>
      <w:r w:rsidR="00BA03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секундомер, литровые ёмкости, </w:t>
      </w:r>
      <w:r w:rsidRPr="002A4708">
        <w:rPr>
          <w:rFonts w:ascii="Times New Roman" w:eastAsia="Times New Roman" w:hAnsi="Times New Roman" w:cs="Times New Roman"/>
          <w:color w:val="000000"/>
          <w:sz w:val="28"/>
          <w:szCs w:val="28"/>
        </w:rPr>
        <w:t>спиртовой термометр,</w:t>
      </w:r>
      <w:r w:rsidR="00DF4A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="00DF4AC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</w:t>
      </w:r>
      <w:r w:rsidR="00DF4AC2" w:rsidRPr="00DF4AC2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DF4AC2">
        <w:rPr>
          <w:rFonts w:ascii="Times New Roman" w:eastAsia="Times New Roman" w:hAnsi="Times New Roman" w:cs="Times New Roman"/>
          <w:color w:val="000000"/>
          <w:sz w:val="28"/>
          <w:szCs w:val="28"/>
        </w:rPr>
        <w:t>метр или лакмусовая жидкость,</w:t>
      </w:r>
      <w:r w:rsidRPr="002A47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саперная лопата, рулетка, гербарная сетка, сеточка Раменского и сантиметровая лента, рюкзаки, видеокамера и фотоаппарат.</w:t>
      </w:r>
    </w:p>
    <w:p w:rsidR="00C75BAE" w:rsidRPr="008D1185" w:rsidRDefault="00C75BAE" w:rsidP="008D1185">
      <w:pPr>
        <w:pStyle w:val="a3"/>
        <w:widowControl w:val="0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D118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Этапы полевых исследований</w:t>
      </w:r>
      <w:r w:rsidRPr="008D118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D1185">
        <w:rPr>
          <w:rFonts w:ascii="Times New Roman" w:eastAsia="Calibri" w:hAnsi="Times New Roman" w:cs="Times New Roman"/>
          <w:b/>
          <w:sz w:val="28"/>
          <w:szCs w:val="28"/>
        </w:rPr>
        <w:t>малых водных объектов</w:t>
      </w:r>
    </w:p>
    <w:p w:rsidR="00C75BAE" w:rsidRPr="008D1185" w:rsidRDefault="00C75BAE" w:rsidP="008D1185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1185">
        <w:rPr>
          <w:rFonts w:ascii="Times New Roman" w:hAnsi="Times New Roman"/>
          <w:sz w:val="28"/>
          <w:szCs w:val="28"/>
        </w:rPr>
        <w:t xml:space="preserve">Анализ литературы по </w:t>
      </w:r>
      <w:r w:rsidR="00704720">
        <w:rPr>
          <w:rFonts w:ascii="Times New Roman" w:hAnsi="Times New Roman"/>
          <w:sz w:val="28"/>
          <w:szCs w:val="28"/>
        </w:rPr>
        <w:t>экологическому</w:t>
      </w:r>
      <w:r w:rsidR="009C18CA">
        <w:rPr>
          <w:rFonts w:ascii="Times New Roman" w:hAnsi="Times New Roman"/>
          <w:sz w:val="28"/>
          <w:szCs w:val="28"/>
        </w:rPr>
        <w:t xml:space="preserve"> мониторингу природной среды [</w:t>
      </w:r>
      <w:r w:rsidR="00704720">
        <w:rPr>
          <w:rFonts w:ascii="Times New Roman" w:hAnsi="Times New Roman"/>
          <w:sz w:val="28"/>
          <w:szCs w:val="28"/>
        </w:rPr>
        <w:t>2;</w:t>
      </w:r>
      <w:r w:rsidR="009C18CA">
        <w:rPr>
          <w:rFonts w:ascii="Times New Roman" w:hAnsi="Times New Roman"/>
          <w:sz w:val="28"/>
          <w:szCs w:val="28"/>
        </w:rPr>
        <w:t xml:space="preserve"> </w:t>
      </w:r>
      <w:r w:rsidR="00704720" w:rsidRPr="00704720">
        <w:rPr>
          <w:rFonts w:ascii="Times New Roman" w:hAnsi="Times New Roman"/>
          <w:sz w:val="28"/>
          <w:szCs w:val="28"/>
        </w:rPr>
        <w:t>5</w:t>
      </w:r>
      <w:r w:rsidR="00704720">
        <w:rPr>
          <w:rFonts w:ascii="Times New Roman" w:hAnsi="Times New Roman"/>
          <w:sz w:val="28"/>
          <w:szCs w:val="28"/>
        </w:rPr>
        <w:t>;</w:t>
      </w:r>
      <w:r w:rsidR="009C18CA">
        <w:rPr>
          <w:rFonts w:ascii="Times New Roman" w:hAnsi="Times New Roman"/>
          <w:sz w:val="28"/>
          <w:szCs w:val="28"/>
        </w:rPr>
        <w:t xml:space="preserve"> </w:t>
      </w:r>
      <w:r w:rsidR="00704720">
        <w:rPr>
          <w:rFonts w:ascii="Times New Roman" w:hAnsi="Times New Roman"/>
          <w:sz w:val="28"/>
          <w:szCs w:val="28"/>
        </w:rPr>
        <w:t>6;</w:t>
      </w:r>
      <w:r w:rsidR="009C18CA">
        <w:rPr>
          <w:rFonts w:ascii="Times New Roman" w:hAnsi="Times New Roman"/>
          <w:sz w:val="28"/>
          <w:szCs w:val="28"/>
        </w:rPr>
        <w:t xml:space="preserve"> </w:t>
      </w:r>
      <w:r w:rsidR="00704720">
        <w:rPr>
          <w:rFonts w:ascii="Times New Roman" w:hAnsi="Times New Roman"/>
          <w:sz w:val="28"/>
          <w:szCs w:val="28"/>
        </w:rPr>
        <w:t>7; 9;</w:t>
      </w:r>
      <w:r w:rsidR="009C18CA">
        <w:rPr>
          <w:rFonts w:ascii="Times New Roman" w:hAnsi="Times New Roman"/>
          <w:sz w:val="28"/>
          <w:szCs w:val="28"/>
        </w:rPr>
        <w:t xml:space="preserve"> </w:t>
      </w:r>
      <w:r w:rsidR="00704720">
        <w:rPr>
          <w:rFonts w:ascii="Times New Roman" w:hAnsi="Times New Roman"/>
          <w:sz w:val="28"/>
          <w:szCs w:val="28"/>
        </w:rPr>
        <w:t>10;</w:t>
      </w:r>
      <w:r w:rsidR="009C18CA">
        <w:rPr>
          <w:rFonts w:ascii="Times New Roman" w:hAnsi="Times New Roman"/>
          <w:sz w:val="28"/>
          <w:szCs w:val="28"/>
        </w:rPr>
        <w:t xml:space="preserve"> </w:t>
      </w:r>
      <w:r w:rsidR="00704720">
        <w:rPr>
          <w:rFonts w:ascii="Times New Roman" w:hAnsi="Times New Roman"/>
          <w:sz w:val="28"/>
          <w:szCs w:val="28"/>
        </w:rPr>
        <w:t>11;</w:t>
      </w:r>
      <w:r w:rsidR="009C18CA">
        <w:rPr>
          <w:rFonts w:ascii="Times New Roman" w:hAnsi="Times New Roman"/>
          <w:sz w:val="28"/>
          <w:szCs w:val="28"/>
        </w:rPr>
        <w:t xml:space="preserve"> </w:t>
      </w:r>
      <w:r w:rsidR="00704720">
        <w:rPr>
          <w:rFonts w:ascii="Times New Roman" w:hAnsi="Times New Roman"/>
          <w:sz w:val="28"/>
          <w:szCs w:val="28"/>
        </w:rPr>
        <w:t>12;</w:t>
      </w:r>
      <w:r w:rsidR="009C18CA">
        <w:rPr>
          <w:rFonts w:ascii="Times New Roman" w:hAnsi="Times New Roman"/>
          <w:sz w:val="28"/>
          <w:szCs w:val="28"/>
        </w:rPr>
        <w:t xml:space="preserve"> 14</w:t>
      </w:r>
      <w:r w:rsidR="00704720" w:rsidRPr="00704720">
        <w:rPr>
          <w:rFonts w:ascii="Times New Roman" w:hAnsi="Times New Roman"/>
          <w:sz w:val="28"/>
          <w:szCs w:val="28"/>
        </w:rPr>
        <w:t>]</w:t>
      </w:r>
      <w:r w:rsidR="009C18CA">
        <w:rPr>
          <w:rFonts w:ascii="Times New Roman" w:hAnsi="Times New Roman"/>
          <w:sz w:val="28"/>
          <w:szCs w:val="28"/>
        </w:rPr>
        <w:t>.</w:t>
      </w:r>
    </w:p>
    <w:p w:rsidR="00C75BAE" w:rsidRPr="008D1185" w:rsidRDefault="00C75BAE" w:rsidP="008D1185">
      <w:pPr>
        <w:pStyle w:val="a3"/>
        <w:widowControl w:val="0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1185">
        <w:rPr>
          <w:rFonts w:ascii="Times New Roman" w:eastAsia="Calibri" w:hAnsi="Times New Roman" w:cs="Times New Roman"/>
          <w:sz w:val="28"/>
          <w:szCs w:val="28"/>
        </w:rPr>
        <w:t>Определение местонахождения родников (координат</w:t>
      </w:r>
      <w:r w:rsidR="009C18CA">
        <w:rPr>
          <w:rFonts w:ascii="Times New Roman" w:eastAsia="Calibri" w:hAnsi="Times New Roman" w:cs="Times New Roman"/>
          <w:sz w:val="28"/>
          <w:szCs w:val="28"/>
        </w:rPr>
        <w:t>ы, нанесение точек на карту).</w:t>
      </w:r>
    </w:p>
    <w:p w:rsidR="00C75BAE" w:rsidRPr="008D1185" w:rsidRDefault="00C75BAE" w:rsidP="008D1185">
      <w:pPr>
        <w:pStyle w:val="a3"/>
        <w:widowControl w:val="0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1185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Привязка местности к гидрологической сети речного бассейна. Определение форм рельефа, абсолютной и относительной высоты местности, экспозиции склонов. Определение высоты водоносного слоя. </w:t>
      </w:r>
    </w:p>
    <w:p w:rsidR="00C75BAE" w:rsidRPr="008D1185" w:rsidRDefault="00C75BAE" w:rsidP="008D1185">
      <w:pPr>
        <w:pStyle w:val="a3"/>
        <w:widowControl w:val="0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1185">
        <w:rPr>
          <w:rFonts w:ascii="Times New Roman" w:eastAsia="Calibri" w:hAnsi="Times New Roman" w:cs="Times New Roman"/>
          <w:sz w:val="28"/>
          <w:szCs w:val="28"/>
        </w:rPr>
        <w:t xml:space="preserve">Определение типа питания родников (грунтовое или атмосферно – грунтовое). </w:t>
      </w:r>
    </w:p>
    <w:p w:rsidR="00C75BAE" w:rsidRPr="008D1185" w:rsidRDefault="00C75BAE" w:rsidP="008D1185">
      <w:pPr>
        <w:pStyle w:val="a3"/>
        <w:widowControl w:val="0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1185">
        <w:rPr>
          <w:rFonts w:ascii="Times New Roman" w:eastAsia="Calibri" w:hAnsi="Times New Roman" w:cs="Times New Roman"/>
          <w:sz w:val="28"/>
          <w:szCs w:val="28"/>
        </w:rPr>
        <w:t>Изучение органолептических свойств воды (температуры, запаха, вкуса воды, прозрачности, цветности)</w:t>
      </w:r>
      <w:r w:rsidR="009C18C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75BAE" w:rsidRPr="008D1185" w:rsidRDefault="00C75BAE" w:rsidP="008D1185">
      <w:pPr>
        <w:pStyle w:val="a3"/>
        <w:widowControl w:val="0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1185">
        <w:rPr>
          <w:rFonts w:ascii="Times New Roman" w:eastAsia="Calibri" w:hAnsi="Times New Roman" w:cs="Times New Roman"/>
          <w:sz w:val="28"/>
          <w:szCs w:val="28"/>
        </w:rPr>
        <w:t xml:space="preserve">Расчет дебита родника по формуле: </w:t>
      </w:r>
      <w:r w:rsidRPr="008D1185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Q=V/</w:t>
      </w:r>
      <w:proofErr w:type="spellStart"/>
      <w:proofErr w:type="gramStart"/>
      <w:r w:rsidRPr="008D1185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T</w:t>
      </w:r>
      <w:proofErr w:type="gramEnd"/>
      <w:r w:rsidRPr="008D1185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ср</w:t>
      </w:r>
      <w:proofErr w:type="spellEnd"/>
      <w:r w:rsidRPr="008D1185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.,  где  V </w:t>
      </w:r>
      <w:r w:rsidR="00DF4AC2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– объем взятого сосуда, литры;</w:t>
      </w:r>
      <w:r w:rsidRPr="008D1185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t ср – среднее время его наполнения, секунды в трех кратной повторности с использованием литровых емкостей и секундомера.</w:t>
      </w:r>
    </w:p>
    <w:p w:rsidR="00C75BAE" w:rsidRPr="008D1185" w:rsidRDefault="00C75BAE" w:rsidP="008D1185">
      <w:pPr>
        <w:pStyle w:val="a3"/>
        <w:widowControl w:val="0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1185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Исследование гидрохимических свойств воды (жесткость воды, кислотность и т.д.) и микробиологических свойств качества воды определяются в лабораторных условиях. </w:t>
      </w:r>
    </w:p>
    <w:p w:rsidR="00C75BAE" w:rsidRPr="008D1185" w:rsidRDefault="00C75BAE" w:rsidP="008D1185">
      <w:pPr>
        <w:pStyle w:val="a3"/>
        <w:widowControl w:val="0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1185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Описание горных пород, слагающих склоны, определение типа почвы по почвенному срезу.</w:t>
      </w:r>
    </w:p>
    <w:p w:rsidR="00C75BAE" w:rsidRPr="008D1185" w:rsidRDefault="00C75BAE" w:rsidP="008D1185">
      <w:pPr>
        <w:pStyle w:val="a3"/>
        <w:widowControl w:val="0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1185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Геоботанические описания растительных сообществ. </w:t>
      </w:r>
    </w:p>
    <w:p w:rsidR="00C75BAE" w:rsidRPr="008D1185" w:rsidRDefault="00C75BAE" w:rsidP="008D1185">
      <w:pPr>
        <w:pStyle w:val="a3"/>
        <w:widowControl w:val="0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1185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Изучение антропогенного влияния на территорию родников</w:t>
      </w:r>
    </w:p>
    <w:p w:rsidR="00C75BAE" w:rsidRPr="008D1185" w:rsidRDefault="00C75BAE" w:rsidP="008D1185">
      <w:pPr>
        <w:pStyle w:val="a3"/>
        <w:widowControl w:val="0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1185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Проведение социологических опросов. </w:t>
      </w:r>
    </w:p>
    <w:p w:rsidR="00C75BAE" w:rsidRPr="008D1185" w:rsidRDefault="00C75BAE" w:rsidP="008D1185">
      <w:pPr>
        <w:pStyle w:val="a3"/>
        <w:widowControl w:val="0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D1185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Разработка и реализация проектов по благоустройству территорий род</w:t>
      </w:r>
      <w:r w:rsidR="009C18CA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ников, лесомелиорации и т.д.</w:t>
      </w:r>
    </w:p>
    <w:p w:rsidR="00C672AD" w:rsidRPr="00C92876" w:rsidRDefault="00DD36F2" w:rsidP="008D1185">
      <w:pPr>
        <w:pStyle w:val="a3"/>
        <w:widowControl w:val="0"/>
        <w:numPr>
          <w:ilvl w:val="0"/>
          <w:numId w:val="12"/>
        </w:num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92876">
        <w:rPr>
          <w:rFonts w:ascii="Times New Roman" w:eastAsia="Calibri" w:hAnsi="Times New Roman" w:cs="Times New Roman"/>
          <w:b/>
          <w:bCs/>
          <w:sz w:val="28"/>
          <w:szCs w:val="28"/>
        </w:rPr>
        <w:t>Правила безопасности при полевых работах</w:t>
      </w:r>
    </w:p>
    <w:p w:rsidR="00DD36F2" w:rsidRPr="002A4708" w:rsidRDefault="00AD7CA8" w:rsidP="002A4708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A4708">
        <w:rPr>
          <w:rFonts w:ascii="Times New Roman" w:eastAsia="Calibri" w:hAnsi="Times New Roman" w:cs="Times New Roman"/>
          <w:bCs/>
          <w:sz w:val="28"/>
          <w:szCs w:val="28"/>
        </w:rPr>
        <w:t xml:space="preserve">- </w:t>
      </w:r>
      <w:r w:rsidR="00DD36F2" w:rsidRPr="002A4708">
        <w:rPr>
          <w:rFonts w:ascii="Times New Roman" w:eastAsia="Calibri" w:hAnsi="Times New Roman" w:cs="Times New Roman"/>
          <w:bCs/>
          <w:sz w:val="28"/>
          <w:szCs w:val="28"/>
        </w:rPr>
        <w:t>При пр</w:t>
      </w:r>
      <w:r w:rsidRPr="002A4708">
        <w:rPr>
          <w:rFonts w:ascii="Times New Roman" w:eastAsia="Calibri" w:hAnsi="Times New Roman" w:cs="Times New Roman"/>
          <w:bCs/>
          <w:sz w:val="28"/>
          <w:szCs w:val="28"/>
        </w:rPr>
        <w:t>оведении полевых работ возможны</w:t>
      </w:r>
      <w:r w:rsidR="00DD36F2" w:rsidRPr="002A4708">
        <w:rPr>
          <w:rFonts w:ascii="Times New Roman" w:eastAsia="Calibri" w:hAnsi="Times New Roman" w:cs="Times New Roman"/>
          <w:bCs/>
          <w:sz w:val="28"/>
          <w:szCs w:val="28"/>
        </w:rPr>
        <w:t xml:space="preserve"> мелкие травмы-порезы, ушибы, </w:t>
      </w:r>
      <w:r w:rsidRPr="002A4708">
        <w:rPr>
          <w:rFonts w:ascii="Times New Roman" w:eastAsia="Calibri" w:hAnsi="Times New Roman" w:cs="Times New Roman"/>
          <w:bCs/>
          <w:sz w:val="28"/>
          <w:szCs w:val="28"/>
        </w:rPr>
        <w:t xml:space="preserve">солнечные удары </w:t>
      </w:r>
      <w:r w:rsidR="00DD36F2" w:rsidRPr="002A4708">
        <w:rPr>
          <w:rFonts w:ascii="Times New Roman" w:eastAsia="Calibri" w:hAnsi="Times New Roman" w:cs="Times New Roman"/>
          <w:bCs/>
          <w:sz w:val="28"/>
          <w:szCs w:val="28"/>
        </w:rPr>
        <w:t>в жаркую погоду. Необходимо иметь с собой аптечку и уметь оказывать доврачебную помощь.</w:t>
      </w:r>
    </w:p>
    <w:p w:rsidR="00DD36F2" w:rsidRPr="002A4708" w:rsidRDefault="00AD7CA8" w:rsidP="002A4708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A4708">
        <w:rPr>
          <w:rFonts w:ascii="Times New Roman" w:eastAsia="Calibri" w:hAnsi="Times New Roman" w:cs="Times New Roman"/>
          <w:bCs/>
          <w:sz w:val="28"/>
          <w:szCs w:val="28"/>
        </w:rPr>
        <w:t xml:space="preserve">- </w:t>
      </w:r>
      <w:r w:rsidR="00304C18" w:rsidRPr="002A4708">
        <w:rPr>
          <w:rFonts w:ascii="Times New Roman" w:eastAsia="Calibri" w:hAnsi="Times New Roman" w:cs="Times New Roman"/>
          <w:bCs/>
          <w:sz w:val="28"/>
          <w:szCs w:val="28"/>
        </w:rPr>
        <w:t>Исследование проводить</w:t>
      </w:r>
      <w:r w:rsidR="00DD36F2" w:rsidRPr="002A4708">
        <w:rPr>
          <w:rFonts w:ascii="Times New Roman" w:eastAsia="Calibri" w:hAnsi="Times New Roman" w:cs="Times New Roman"/>
          <w:bCs/>
          <w:sz w:val="28"/>
          <w:szCs w:val="28"/>
        </w:rPr>
        <w:t xml:space="preserve"> в паре, но не в одиночестве (на случай непредвиденных обстоятельств)</w:t>
      </w:r>
      <w:r w:rsidR="00521D85" w:rsidRPr="002A4708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DF2085" w:rsidRPr="002A4708" w:rsidRDefault="00AD7CA8" w:rsidP="002A4708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A4708">
        <w:rPr>
          <w:rFonts w:ascii="Times New Roman" w:eastAsia="Calibri" w:hAnsi="Times New Roman" w:cs="Times New Roman"/>
          <w:bCs/>
          <w:sz w:val="28"/>
          <w:szCs w:val="28"/>
        </w:rPr>
        <w:t xml:space="preserve">- </w:t>
      </w:r>
      <w:r w:rsidR="00521D85" w:rsidRPr="002A4708">
        <w:rPr>
          <w:rFonts w:ascii="Times New Roman" w:eastAsia="Calibri" w:hAnsi="Times New Roman" w:cs="Times New Roman"/>
          <w:bCs/>
          <w:sz w:val="28"/>
          <w:szCs w:val="28"/>
        </w:rPr>
        <w:t xml:space="preserve">Все участники </w:t>
      </w:r>
      <w:r w:rsidR="00304C18" w:rsidRPr="002A4708">
        <w:rPr>
          <w:rFonts w:ascii="Times New Roman" w:eastAsia="Calibri" w:hAnsi="Times New Roman" w:cs="Times New Roman"/>
          <w:bCs/>
          <w:sz w:val="28"/>
          <w:szCs w:val="28"/>
        </w:rPr>
        <w:t xml:space="preserve">исследований должны находиться </w:t>
      </w:r>
      <w:r w:rsidR="00521D85" w:rsidRPr="002A4708">
        <w:rPr>
          <w:rFonts w:ascii="Times New Roman" w:eastAsia="Calibri" w:hAnsi="Times New Roman" w:cs="Times New Roman"/>
          <w:bCs/>
          <w:sz w:val="28"/>
          <w:szCs w:val="28"/>
        </w:rPr>
        <w:t>в видимости других членов группы и в пределах слышимости.</w:t>
      </w:r>
    </w:p>
    <w:p w:rsidR="00521D85" w:rsidRPr="002A4708" w:rsidRDefault="00AD7CA8" w:rsidP="002A4708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A4708">
        <w:rPr>
          <w:rFonts w:ascii="Times New Roman" w:eastAsia="Calibri" w:hAnsi="Times New Roman" w:cs="Times New Roman"/>
          <w:bCs/>
          <w:sz w:val="28"/>
          <w:szCs w:val="28"/>
        </w:rPr>
        <w:t xml:space="preserve">- </w:t>
      </w:r>
      <w:r w:rsidR="00521D85" w:rsidRPr="002A4708">
        <w:rPr>
          <w:rFonts w:ascii="Times New Roman" w:eastAsia="Calibri" w:hAnsi="Times New Roman" w:cs="Times New Roman"/>
          <w:bCs/>
          <w:sz w:val="28"/>
          <w:szCs w:val="28"/>
        </w:rPr>
        <w:t>Оптимальное количест</w:t>
      </w:r>
      <w:r w:rsidR="00304C18" w:rsidRPr="002A4708">
        <w:rPr>
          <w:rFonts w:ascii="Times New Roman" w:eastAsia="Calibri" w:hAnsi="Times New Roman" w:cs="Times New Roman"/>
          <w:bCs/>
          <w:sz w:val="28"/>
          <w:szCs w:val="28"/>
        </w:rPr>
        <w:t xml:space="preserve">во участников исследований 4-5 </w:t>
      </w:r>
      <w:r w:rsidR="00521D85" w:rsidRPr="002A4708">
        <w:rPr>
          <w:rFonts w:ascii="Times New Roman" w:eastAsia="Calibri" w:hAnsi="Times New Roman" w:cs="Times New Roman"/>
          <w:bCs/>
          <w:sz w:val="28"/>
          <w:szCs w:val="28"/>
        </w:rPr>
        <w:t xml:space="preserve">человек. </w:t>
      </w:r>
    </w:p>
    <w:p w:rsidR="00521D85" w:rsidRPr="002A4708" w:rsidRDefault="00AD7CA8" w:rsidP="002A4708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A4708">
        <w:rPr>
          <w:rFonts w:ascii="Times New Roman" w:eastAsia="Calibri" w:hAnsi="Times New Roman" w:cs="Times New Roman"/>
          <w:bCs/>
          <w:sz w:val="28"/>
          <w:szCs w:val="28"/>
        </w:rPr>
        <w:t xml:space="preserve">- </w:t>
      </w:r>
      <w:r w:rsidR="00521D85" w:rsidRPr="002A4708">
        <w:rPr>
          <w:rFonts w:ascii="Times New Roman" w:eastAsia="Calibri" w:hAnsi="Times New Roman" w:cs="Times New Roman"/>
          <w:bCs/>
          <w:sz w:val="28"/>
          <w:szCs w:val="28"/>
        </w:rPr>
        <w:t xml:space="preserve">Необходимо наличие удобной для полевых работ одежды, а </w:t>
      </w:r>
      <w:r w:rsidR="00304C18" w:rsidRPr="002A4708">
        <w:rPr>
          <w:rFonts w:ascii="Times New Roman" w:eastAsia="Calibri" w:hAnsi="Times New Roman" w:cs="Times New Roman"/>
          <w:bCs/>
          <w:sz w:val="28"/>
          <w:szCs w:val="28"/>
        </w:rPr>
        <w:t>так</w:t>
      </w:r>
      <w:r w:rsidR="00521D85" w:rsidRPr="002A4708">
        <w:rPr>
          <w:rFonts w:ascii="Times New Roman" w:eastAsia="Calibri" w:hAnsi="Times New Roman" w:cs="Times New Roman"/>
          <w:bCs/>
          <w:sz w:val="28"/>
          <w:szCs w:val="28"/>
        </w:rPr>
        <w:t>же наличие пр</w:t>
      </w:r>
      <w:r w:rsidR="00A77116" w:rsidRPr="002A4708">
        <w:rPr>
          <w:rFonts w:ascii="Times New Roman" w:eastAsia="Calibri" w:hAnsi="Times New Roman" w:cs="Times New Roman"/>
          <w:bCs/>
          <w:sz w:val="28"/>
          <w:szCs w:val="28"/>
        </w:rPr>
        <w:t>епаратов, защищающих от укусов к</w:t>
      </w:r>
      <w:r w:rsidR="00521D85" w:rsidRPr="002A4708">
        <w:rPr>
          <w:rFonts w:ascii="Times New Roman" w:eastAsia="Calibri" w:hAnsi="Times New Roman" w:cs="Times New Roman"/>
          <w:bCs/>
          <w:sz w:val="28"/>
          <w:szCs w:val="28"/>
        </w:rPr>
        <w:t xml:space="preserve">ровососущих насекомых и клещей. </w:t>
      </w:r>
    </w:p>
    <w:p w:rsidR="00DF2085" w:rsidRPr="002A4708" w:rsidRDefault="00AD7CA8" w:rsidP="002A4708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A4708">
        <w:rPr>
          <w:rFonts w:ascii="Times New Roman" w:eastAsia="Calibri" w:hAnsi="Times New Roman" w:cs="Times New Roman"/>
          <w:bCs/>
          <w:sz w:val="28"/>
          <w:szCs w:val="28"/>
        </w:rPr>
        <w:t xml:space="preserve">- </w:t>
      </w:r>
      <w:r w:rsidR="00A77116" w:rsidRPr="002A4708">
        <w:rPr>
          <w:rFonts w:ascii="Times New Roman" w:eastAsia="Calibri" w:hAnsi="Times New Roman" w:cs="Times New Roman"/>
          <w:bCs/>
          <w:sz w:val="28"/>
          <w:szCs w:val="28"/>
        </w:rPr>
        <w:t xml:space="preserve">Наличие списка участников полевых работ. </w:t>
      </w:r>
    </w:p>
    <w:p w:rsidR="00A77116" w:rsidRPr="002A4708" w:rsidRDefault="00AD7CA8" w:rsidP="002A4708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A4708">
        <w:rPr>
          <w:rFonts w:ascii="Times New Roman" w:eastAsia="Calibri" w:hAnsi="Times New Roman" w:cs="Times New Roman"/>
          <w:bCs/>
          <w:sz w:val="28"/>
          <w:szCs w:val="28"/>
        </w:rPr>
        <w:t xml:space="preserve">- </w:t>
      </w:r>
      <w:r w:rsidR="00A77116" w:rsidRPr="002A4708">
        <w:rPr>
          <w:rFonts w:ascii="Times New Roman" w:eastAsia="Calibri" w:hAnsi="Times New Roman" w:cs="Times New Roman"/>
          <w:bCs/>
          <w:sz w:val="28"/>
          <w:szCs w:val="28"/>
        </w:rPr>
        <w:t>Движения п</w:t>
      </w:r>
      <w:r w:rsidR="00C672AD" w:rsidRPr="002A4708">
        <w:rPr>
          <w:rFonts w:ascii="Times New Roman" w:eastAsia="Calibri" w:hAnsi="Times New Roman" w:cs="Times New Roman"/>
          <w:bCs/>
          <w:sz w:val="28"/>
          <w:szCs w:val="28"/>
        </w:rPr>
        <w:t>о склонам местности осуществляются</w:t>
      </w:r>
      <w:r w:rsidR="00A77116" w:rsidRPr="002A4708">
        <w:rPr>
          <w:rFonts w:ascii="Times New Roman" w:eastAsia="Calibri" w:hAnsi="Times New Roman" w:cs="Times New Roman"/>
          <w:bCs/>
          <w:sz w:val="28"/>
          <w:szCs w:val="28"/>
        </w:rPr>
        <w:t xml:space="preserve"> аккуратно</w:t>
      </w:r>
      <w:r w:rsidR="00C672AD" w:rsidRPr="002A4708">
        <w:rPr>
          <w:rFonts w:ascii="Times New Roman" w:eastAsia="Calibri" w:hAnsi="Times New Roman" w:cs="Times New Roman"/>
          <w:bCs/>
          <w:sz w:val="28"/>
          <w:szCs w:val="28"/>
        </w:rPr>
        <w:t>, нога ставится</w:t>
      </w:r>
      <w:r w:rsidR="00304C18" w:rsidRPr="002A4708">
        <w:rPr>
          <w:rFonts w:ascii="Times New Roman" w:eastAsia="Calibri" w:hAnsi="Times New Roman" w:cs="Times New Roman"/>
          <w:bCs/>
          <w:sz w:val="28"/>
          <w:szCs w:val="28"/>
        </w:rPr>
        <w:t xml:space="preserve"> параллельно склону.</w:t>
      </w:r>
    </w:p>
    <w:p w:rsidR="00A77116" w:rsidRPr="002A4708" w:rsidRDefault="00AD7CA8" w:rsidP="002A4708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A4708">
        <w:rPr>
          <w:rFonts w:ascii="Times New Roman" w:eastAsia="Calibri" w:hAnsi="Times New Roman" w:cs="Times New Roman"/>
          <w:bCs/>
          <w:sz w:val="28"/>
          <w:szCs w:val="28"/>
        </w:rPr>
        <w:t xml:space="preserve">- </w:t>
      </w:r>
      <w:r w:rsidR="00C672AD" w:rsidRPr="002A4708">
        <w:rPr>
          <w:rFonts w:ascii="Times New Roman" w:eastAsia="Calibri" w:hAnsi="Times New Roman" w:cs="Times New Roman"/>
          <w:bCs/>
          <w:sz w:val="28"/>
          <w:szCs w:val="28"/>
        </w:rPr>
        <w:t xml:space="preserve">Передвижение </w:t>
      </w:r>
      <w:r w:rsidR="00A77116" w:rsidRPr="002A4708">
        <w:rPr>
          <w:rFonts w:ascii="Times New Roman" w:eastAsia="Calibri" w:hAnsi="Times New Roman" w:cs="Times New Roman"/>
          <w:bCs/>
          <w:sz w:val="28"/>
          <w:szCs w:val="28"/>
        </w:rPr>
        <w:t>вблизи кромок обрывов (при их наличии)</w:t>
      </w:r>
      <w:r w:rsidR="00C672AD" w:rsidRPr="002A4708">
        <w:rPr>
          <w:rFonts w:ascii="Times New Roman" w:eastAsia="Calibri" w:hAnsi="Times New Roman" w:cs="Times New Roman"/>
          <w:bCs/>
          <w:sz w:val="28"/>
          <w:szCs w:val="28"/>
        </w:rPr>
        <w:t xml:space="preserve"> запрещено</w:t>
      </w:r>
      <w:r w:rsidR="00A77116" w:rsidRPr="002A4708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A77116" w:rsidRPr="002A4708" w:rsidRDefault="00AD7CA8" w:rsidP="002A4708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A4708">
        <w:rPr>
          <w:rFonts w:ascii="Times New Roman" w:eastAsia="Calibri" w:hAnsi="Times New Roman" w:cs="Times New Roman"/>
          <w:bCs/>
          <w:sz w:val="28"/>
          <w:szCs w:val="28"/>
        </w:rPr>
        <w:t xml:space="preserve">- </w:t>
      </w:r>
      <w:r w:rsidR="00A77116" w:rsidRPr="002A4708">
        <w:rPr>
          <w:rFonts w:ascii="Times New Roman" w:eastAsia="Calibri" w:hAnsi="Times New Roman" w:cs="Times New Roman"/>
          <w:bCs/>
          <w:sz w:val="28"/>
          <w:szCs w:val="28"/>
        </w:rPr>
        <w:t>В местах работы следует избег</w:t>
      </w:r>
      <w:r w:rsidR="00304C18" w:rsidRPr="002A4708">
        <w:rPr>
          <w:rFonts w:ascii="Times New Roman" w:eastAsia="Calibri" w:hAnsi="Times New Roman" w:cs="Times New Roman"/>
          <w:bCs/>
          <w:sz w:val="28"/>
          <w:szCs w:val="28"/>
        </w:rPr>
        <w:t xml:space="preserve">ать: </w:t>
      </w:r>
      <w:r w:rsidR="00A77116" w:rsidRPr="002A4708">
        <w:rPr>
          <w:rFonts w:ascii="Times New Roman" w:eastAsia="Calibri" w:hAnsi="Times New Roman" w:cs="Times New Roman"/>
          <w:bCs/>
          <w:sz w:val="28"/>
          <w:szCs w:val="28"/>
        </w:rPr>
        <w:t>работы вблизи сухостойных де</w:t>
      </w:r>
      <w:r w:rsidR="00304C18" w:rsidRPr="002A4708">
        <w:rPr>
          <w:rFonts w:ascii="Times New Roman" w:eastAsia="Calibri" w:hAnsi="Times New Roman" w:cs="Times New Roman"/>
          <w:bCs/>
          <w:sz w:val="28"/>
          <w:szCs w:val="28"/>
        </w:rPr>
        <w:t xml:space="preserve">ревьев; укрытия во время грозы под </w:t>
      </w:r>
      <w:r w:rsidR="00A77116" w:rsidRPr="002A4708">
        <w:rPr>
          <w:rFonts w:ascii="Times New Roman" w:eastAsia="Calibri" w:hAnsi="Times New Roman" w:cs="Times New Roman"/>
          <w:bCs/>
          <w:sz w:val="28"/>
          <w:szCs w:val="28"/>
        </w:rPr>
        <w:t>высохшими или отдельно стоящими деревьями.</w:t>
      </w:r>
    </w:p>
    <w:p w:rsidR="00D20DBD" w:rsidRPr="00C92876" w:rsidRDefault="00D20DBD" w:rsidP="008D1185">
      <w:pPr>
        <w:pStyle w:val="a3"/>
        <w:widowControl w:val="0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92876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Методика</w:t>
      </w:r>
      <w:r w:rsidR="008D1185" w:rsidRPr="00C92876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 xml:space="preserve"> проведения </w:t>
      </w:r>
      <w:r w:rsidR="00AC0257" w:rsidRPr="00C92876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 xml:space="preserve"> </w:t>
      </w:r>
      <w:r w:rsidRPr="00C92876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 xml:space="preserve"> исследования</w:t>
      </w:r>
    </w:p>
    <w:p w:rsidR="004E6B5F" w:rsidRDefault="00C92876" w:rsidP="004E6B5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помощью оборудования </w:t>
      </w:r>
      <w:r w:rsidR="00D20DBD" w:rsidRPr="002A4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D20DBD" w:rsidRPr="002A4708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GPS</w:t>
      </w:r>
      <w:r w:rsidR="00D20DBD" w:rsidRPr="002A4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</w:t>
      </w:r>
      <w:r w:rsidR="00C672AD" w:rsidRPr="002A4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авигатора) определяется</w:t>
      </w:r>
      <w:r w:rsidR="00D20DBD" w:rsidRPr="002A4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географическое положение родников, т.е. </w:t>
      </w:r>
      <w:r w:rsidR="00C672AD" w:rsidRPr="002A4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точные координаты, абс</w:t>
      </w:r>
      <w:r w:rsidR="004E6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олютная высота над уровнем моря.</w:t>
      </w:r>
      <w:r w:rsidR="00C672AD" w:rsidRPr="002A4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E6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4E6B5F" w:rsidRPr="002A4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сследованные родники отмечаются в виде точек на карте-схеме (</w:t>
      </w:r>
      <w:r w:rsidR="004E6B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рис. 1 в </w:t>
      </w:r>
      <w:r w:rsidR="004E6B5F" w:rsidRPr="002A470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прил. 1).</w:t>
      </w:r>
      <w:r w:rsidR="004E6B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F4AC2" w:rsidRDefault="004E6B5F" w:rsidP="004E6B5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470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 помощью нивелира определяется относительная высота склонов и водоносного горизонтов</w:t>
      </w:r>
      <w:r w:rsidR="00D20DBD" w:rsidRPr="002A4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2A4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из-под которых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выходят родники </w:t>
      </w:r>
      <w:r w:rsidRPr="002A4708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рис. 2 в </w:t>
      </w:r>
      <w:r w:rsidRPr="002A470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прил.1)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E6B5F" w:rsidRPr="002A4708" w:rsidRDefault="004E6B5F" w:rsidP="004E6B5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r w:rsidRPr="002A47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помощью компаса определяется экспозиция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склонов </w:t>
      </w:r>
      <w:r w:rsidRPr="002A4708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рис. 3 в </w:t>
      </w:r>
      <w:r w:rsidRPr="002A470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прил.1). Температура воды измеряется спиртовым термометром в 3-х кратной повторности (</w:t>
      </w:r>
      <w:r w:rsidR="00F46745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</w:t>
      </w:r>
      <w:r w:rsidR="00143D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467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 в </w:t>
      </w:r>
      <w:r w:rsidRPr="002A4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прил.1). На ощупь рукой </w:t>
      </w:r>
      <w:r w:rsidRPr="002A47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определяется степень холодности</w:t>
      </w:r>
      <w:r w:rsidRPr="002A4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воды. </w:t>
      </w:r>
    </w:p>
    <w:p w:rsidR="007F48C3" w:rsidRDefault="00F46745" w:rsidP="002A470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исследования состава и типа почвы с помощью саперной лопаты </w:t>
      </w:r>
      <w:r w:rsidR="00EB5F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готовится почвенный разрез </w:t>
      </w:r>
      <w:r w:rsidR="007D7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размером 50х50 см </w:t>
      </w:r>
      <w:r w:rsidR="006C722B">
        <w:rPr>
          <w:rFonts w:ascii="Times New Roman" w:eastAsia="Times New Roman" w:hAnsi="Times New Roman" w:cs="Times New Roman"/>
          <w:sz w:val="28"/>
          <w:szCs w:val="28"/>
          <w:lang w:eastAsia="ru-RU"/>
        </w:rPr>
        <w:t>глубиной 10</w:t>
      </w:r>
      <w:r w:rsidR="007D7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 см </w:t>
      </w:r>
      <w:r w:rsidR="006C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больше </w:t>
      </w:r>
      <w:r w:rsidR="007D796C">
        <w:rPr>
          <w:rFonts w:ascii="Times New Roman" w:eastAsia="Times New Roman" w:hAnsi="Times New Roman" w:cs="Times New Roman"/>
          <w:sz w:val="28"/>
          <w:szCs w:val="28"/>
          <w:lang w:eastAsia="ru-RU"/>
        </w:rPr>
        <w:t>до каменного слоя</w:t>
      </w:r>
      <w:r w:rsidR="00EB5F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E0168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материнской породы</w:t>
      </w:r>
      <w:r w:rsidR="006C72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5F5C">
        <w:rPr>
          <w:rFonts w:ascii="Times New Roman" w:eastAsia="Times New Roman" w:hAnsi="Times New Roman" w:cs="Times New Roman"/>
          <w:sz w:val="28"/>
          <w:szCs w:val="28"/>
          <w:lang w:eastAsia="ru-RU"/>
        </w:rPr>
        <w:t>(рис.</w:t>
      </w:r>
      <w:r w:rsidR="00143D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5F5C">
        <w:rPr>
          <w:rFonts w:ascii="Times New Roman" w:eastAsia="Times New Roman" w:hAnsi="Times New Roman" w:cs="Times New Roman"/>
          <w:sz w:val="28"/>
          <w:szCs w:val="28"/>
          <w:lang w:eastAsia="ru-RU"/>
        </w:rPr>
        <w:t>5 в прил.)</w:t>
      </w:r>
      <w:r w:rsidR="00046D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7D796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Располагается разрез</w:t>
      </w:r>
      <w:r w:rsidR="003E01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D79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рельефу так, чтобы основная для почвенного описания стенка разреза была выше по рельефу и освещалась солнцем. </w:t>
      </w:r>
      <w:r w:rsidR="00046D84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2A4708">
        <w:rPr>
          <w:rFonts w:ascii="Times New Roman" w:eastAsia="Times New Roman" w:hAnsi="Times New Roman" w:cs="Times New Roman"/>
          <w:sz w:val="28"/>
          <w:szCs w:val="28"/>
          <w:lang w:eastAsia="ru-RU"/>
        </w:rPr>
        <w:t>о стандартным бланкам почвенны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2A4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зов </w:t>
      </w:r>
      <w:r w:rsidRPr="002A4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делается </w:t>
      </w:r>
      <w:r w:rsidRPr="00595D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описание почвы</w:t>
      </w:r>
      <w:r w:rsidR="00E47A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всем горизонтам</w:t>
      </w:r>
      <w:r w:rsidR="00046D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(прил. 2). </w:t>
      </w:r>
      <w:r w:rsidR="00D012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Горизонты обозначаются буквенными индексами (знаками) и имеют следующие названия: </w:t>
      </w:r>
      <w:r w:rsidR="00D012AD" w:rsidRPr="00595D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</w:t>
      </w:r>
      <w:r w:rsidR="00D012AD" w:rsidRPr="00595DA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</w:t>
      </w:r>
      <w:r w:rsidR="00D012AD" w:rsidRPr="00595D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="00D012AD" w:rsidRPr="00595D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пахотный; </w:t>
      </w:r>
      <w:proofErr w:type="spellStart"/>
      <w:r w:rsidR="00D012AD" w:rsidRPr="00595D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</w:t>
      </w:r>
      <w:r w:rsidR="00D012AD" w:rsidRPr="00595DA9">
        <w:rPr>
          <w:rFonts w:ascii="Times New Roman" w:eastAsia="Times New Roman" w:hAnsi="Times New Roman" w:cs="Times New Roman"/>
          <w:i/>
          <w:lang w:eastAsia="ru-RU"/>
        </w:rPr>
        <w:t>о</w:t>
      </w:r>
      <w:proofErr w:type="spellEnd"/>
      <w:r w:rsidR="00D012AD" w:rsidRPr="00595D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лесная подстилка, </w:t>
      </w:r>
      <w:r w:rsidR="00D012AD" w:rsidRPr="00595D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</w:t>
      </w:r>
      <w:r w:rsidR="00D012AD" w:rsidRPr="00595DA9">
        <w:rPr>
          <w:rFonts w:ascii="Times New Roman" w:eastAsia="Times New Roman" w:hAnsi="Times New Roman" w:cs="Times New Roman"/>
          <w:i/>
          <w:lang w:val="en-US" w:eastAsia="ru-RU"/>
        </w:rPr>
        <w:t>d</w:t>
      </w:r>
      <w:r w:rsidR="00D012AD" w:rsidRPr="00595D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="009243E0" w:rsidRPr="00595D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дернина; </w:t>
      </w:r>
      <w:r w:rsidR="009243E0" w:rsidRPr="00595D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</w:t>
      </w:r>
      <w:proofErr w:type="gramStart"/>
      <w:r w:rsidR="00D012AD" w:rsidRPr="00595DA9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1</w:t>
      </w:r>
      <w:proofErr w:type="gramEnd"/>
      <w:r w:rsidR="00D012AD" w:rsidRPr="00595D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гумусово-аккумулятивный; </w:t>
      </w:r>
      <w:r w:rsidR="007F48C3" w:rsidRPr="00595D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</w:t>
      </w:r>
      <w:r w:rsidR="007F48C3" w:rsidRPr="00595DA9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2</w:t>
      </w:r>
      <w:r w:rsidR="00D012AD" w:rsidRPr="00595DA9">
        <w:rPr>
          <w:rFonts w:ascii="Times New Roman" w:eastAsia="Times New Roman" w:hAnsi="Times New Roman" w:cs="Times New Roman"/>
          <w:sz w:val="28"/>
          <w:szCs w:val="28"/>
          <w:lang w:eastAsia="ru-RU"/>
        </w:rPr>
        <w:t>– элювиальный,</w:t>
      </w:r>
      <w:r w:rsidR="009243E0" w:rsidRPr="00595D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243E0" w:rsidRPr="00595D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</w:t>
      </w:r>
      <w:r w:rsidR="009243E0" w:rsidRPr="00595D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иллювиальный,</w:t>
      </w:r>
      <w:r w:rsidR="00595D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243E0" w:rsidRPr="00595DA9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G</w:t>
      </w:r>
      <w:r w:rsidR="009243E0" w:rsidRPr="00595D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="009243E0" w:rsidRPr="00595DA9">
        <w:rPr>
          <w:rFonts w:ascii="Times New Roman" w:eastAsia="Times New Roman" w:hAnsi="Times New Roman" w:cs="Times New Roman"/>
          <w:sz w:val="28"/>
          <w:szCs w:val="28"/>
          <w:lang w:eastAsia="ru-RU"/>
        </w:rPr>
        <w:t>глеевый</w:t>
      </w:r>
      <w:proofErr w:type="spellEnd"/>
      <w:r w:rsidR="009243E0" w:rsidRPr="00595D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="009243E0" w:rsidRPr="00595D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 </w:t>
      </w:r>
      <w:r w:rsidR="009243E0" w:rsidRPr="00595D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материнская порода; </w:t>
      </w:r>
      <w:r w:rsidR="009243E0" w:rsidRPr="00595D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</w:t>
      </w:r>
      <w:r w:rsidR="009243E0" w:rsidRPr="00595D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="00924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подстила</w:t>
      </w:r>
      <w:r w:rsidR="007F48C3">
        <w:rPr>
          <w:rFonts w:ascii="Times New Roman" w:eastAsia="Times New Roman" w:hAnsi="Times New Roman" w:cs="Times New Roman"/>
          <w:sz w:val="28"/>
          <w:szCs w:val="28"/>
          <w:lang w:eastAsia="ru-RU"/>
        </w:rPr>
        <w:t>ющая порода;</w:t>
      </w:r>
      <w:r w:rsidR="009243E0" w:rsidRPr="00D012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F4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иногда выделяют переходные горизонты: </w:t>
      </w:r>
      <w:r w:rsidR="007F48C3" w:rsidRPr="00595D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</w:t>
      </w:r>
      <w:r w:rsidR="007F48C3" w:rsidRPr="00595DA9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1</w:t>
      </w:r>
      <w:r w:rsidR="007F48C3" w:rsidRPr="00595D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</w:t>
      </w:r>
      <w:r w:rsidR="007F48C3" w:rsidRPr="00595DA9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2</w:t>
      </w:r>
      <w:r w:rsidR="00DF4AC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DF4AC2" w:rsidRPr="00DF4AC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F4AC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7F48C3" w:rsidRPr="00595D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</w:t>
      </w:r>
      <w:r w:rsidR="007F48C3" w:rsidRPr="00595DA9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2</w:t>
      </w:r>
      <w:r w:rsidR="007F48C3" w:rsidRPr="00595D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</w:t>
      </w:r>
      <w:r w:rsidR="007F48C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DF4AC2" w:rsidRDefault="00E47A95" w:rsidP="002A470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бланке </w:t>
      </w:r>
      <w:r w:rsidR="00046D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указывается глубина </w:t>
      </w:r>
      <w:r w:rsidR="00294F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залегания и мощность </w:t>
      </w:r>
      <w:r w:rsidR="00046D8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почвенных горизонтов</w:t>
      </w:r>
      <w:r w:rsidR="00206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сантиметрах</w:t>
      </w:r>
      <w:r w:rsidR="00046D84">
        <w:rPr>
          <w:rFonts w:ascii="Times New Roman" w:eastAsia="Times New Roman" w:hAnsi="Times New Roman" w:cs="Times New Roman"/>
          <w:sz w:val="28"/>
          <w:szCs w:val="28"/>
          <w:lang w:eastAsia="ru-RU"/>
        </w:rPr>
        <w:t>, их окраска</w:t>
      </w:r>
      <w:r w:rsidR="00F46745" w:rsidRPr="002A4708">
        <w:rPr>
          <w:rFonts w:ascii="Times New Roman" w:eastAsia="Times New Roman" w:hAnsi="Times New Roman" w:cs="Times New Roman"/>
          <w:sz w:val="28"/>
          <w:szCs w:val="28"/>
          <w:lang w:eastAsia="ru-RU"/>
        </w:rPr>
        <w:t>; определяется механический состав</w:t>
      </w:r>
      <w:r w:rsidR="00046D84">
        <w:rPr>
          <w:rFonts w:ascii="Times New Roman" w:eastAsia="Times New Roman" w:hAnsi="Times New Roman" w:cs="Times New Roman"/>
          <w:sz w:val="28"/>
          <w:szCs w:val="28"/>
          <w:lang w:eastAsia="ru-RU"/>
        </w:rPr>
        <w:t>, структура, плотность,</w:t>
      </w:r>
      <w:r w:rsidR="00F46745" w:rsidRPr="002A4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6D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сложение, глубина залегания корневой системы.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Желательно при описании сделать рисунок почвенного разреза цветными карандашами или мазками почвы</w:t>
      </w:r>
      <w:r w:rsidR="00595DA9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последнем случае,</w:t>
      </w:r>
      <w:r w:rsidR="00924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012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влажную почву, взятую </w:t>
      </w:r>
      <w:r w:rsidR="007F4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</w:t>
      </w:r>
      <w:r w:rsidR="00D012A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различных горизонтов на кончик ножа, наносят на бланк и располагают в виде колонки, что дает полное представление о цвете, механическом составе, пластичности и других свойствах почвенных слоев</w:t>
      </w:r>
      <w:r w:rsidR="009243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E96583" w:rsidRDefault="009243E0" w:rsidP="002A470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определения карбонатов на предметное стекло берется небольшое количество почвы с каждого горизонта и наносится</w:t>
      </w:r>
      <w:r w:rsidR="000569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несколько капель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10 %</w:t>
      </w:r>
      <w:r w:rsidR="000569D5">
        <w:rPr>
          <w:rFonts w:ascii="Times New Roman" w:eastAsia="Times New Roman" w:hAnsi="Times New Roman" w:cs="Times New Roman"/>
          <w:sz w:val="28"/>
          <w:szCs w:val="28"/>
          <w:lang w:eastAsia="ru-RU"/>
        </w:rPr>
        <w:t>-ной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5D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соляной кислоты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proofErr w:type="gramStart"/>
      <w:r w:rsidR="00595DA9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proofErr w:type="gramEnd"/>
      <w:r w:rsidR="00595DA9">
        <w:rPr>
          <w:rFonts w:ascii="Times New Roman" w:eastAsia="Times New Roman" w:hAnsi="Times New Roman" w:cs="Times New Roman"/>
          <w:sz w:val="28"/>
          <w:szCs w:val="28"/>
          <w:lang w:eastAsia="ru-RU"/>
        </w:rPr>
        <w:t>Cl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0569D5">
        <w:rPr>
          <w:rFonts w:ascii="Times New Roman" w:eastAsia="Times New Roman" w:hAnsi="Times New Roman" w:cs="Times New Roman"/>
          <w:sz w:val="28"/>
          <w:szCs w:val="28"/>
          <w:lang w:eastAsia="ru-RU"/>
        </w:rPr>
        <w:t>, далее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определяется характер вскипания</w:t>
      </w:r>
      <w:r w:rsidR="000569D5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 наличии карбонатов почва буде</w:t>
      </w:r>
      <w:r w:rsidR="007F4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бурно «вскипать» или «шипеть» </w:t>
      </w:r>
      <w:r w:rsidR="007F48C3" w:rsidRPr="00595DA9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7F48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выделяются</w:t>
      </w:r>
      <w:r w:rsidR="000569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пузырьки углекислого газа</w:t>
      </w:r>
      <w:r w:rsidR="00595D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(СО</w:t>
      </w:r>
      <w:proofErr w:type="gramStart"/>
      <w:r w:rsidR="00595DA9" w:rsidRPr="000569D5">
        <w:rPr>
          <w:rFonts w:ascii="Times New Roman" w:eastAsia="Times New Roman" w:hAnsi="Times New Roman" w:cs="Times New Roman"/>
          <w:sz w:val="20"/>
          <w:szCs w:val="20"/>
          <w:lang w:eastAsia="ru-RU"/>
        </w:rPr>
        <w:t>2</w:t>
      </w:r>
      <w:proofErr w:type="gramEnd"/>
      <w:r w:rsidR="000569D5">
        <w:rPr>
          <w:rFonts w:ascii="Times New Roman" w:eastAsia="Times New Roman" w:hAnsi="Times New Roman" w:cs="Times New Roman"/>
          <w:sz w:val="28"/>
          <w:szCs w:val="28"/>
          <w:lang w:eastAsia="ru-RU"/>
        </w:rPr>
        <w:t>), при отсутствии карбонатов вскипания не происходит.</w:t>
      </w:r>
      <w:r w:rsidR="00595D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F4AC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дальнейшего анализа п</w:t>
      </w:r>
      <w:r w:rsidR="00046D84">
        <w:rPr>
          <w:rFonts w:ascii="Times New Roman" w:eastAsia="Times New Roman" w:hAnsi="Times New Roman" w:cs="Times New Roman"/>
          <w:sz w:val="28"/>
          <w:szCs w:val="28"/>
          <w:lang w:eastAsia="ru-RU"/>
        </w:rPr>
        <w:t>очвенные образцы</w:t>
      </w:r>
      <w:r w:rsidR="007F48C3">
        <w:rPr>
          <w:rFonts w:ascii="Times New Roman" w:eastAsia="Times New Roman" w:hAnsi="Times New Roman" w:cs="Times New Roman"/>
          <w:sz w:val="28"/>
          <w:szCs w:val="28"/>
          <w:lang w:eastAsia="ru-RU"/>
        </w:rPr>
        <w:t>, взятые</w:t>
      </w:r>
      <w:r w:rsidR="00046D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F48C3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середины каждого почвенного слоя, собирают</w:t>
      </w:r>
      <w:r w:rsidR="00DF4AC2"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r w:rsidR="00046D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DF4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почвенные мешочки или </w:t>
      </w:r>
      <w:r w:rsidR="00046D8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спичечные коробки, на которых указыв</w:t>
      </w:r>
      <w:r w:rsidR="00206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ается </w:t>
      </w:r>
      <w:r w:rsidR="00595DA9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горизонт</w:t>
      </w:r>
      <w:r w:rsidR="00206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595D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мощность </w:t>
      </w:r>
      <w:r w:rsidR="00E96583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сантиметрах</w:t>
      </w:r>
      <w:r w:rsidR="00DF4AC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06E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91D72" w:rsidRDefault="00E96583" w:rsidP="002A470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полевых исследованиях на основании описания почвенного разреза определяются </w:t>
      </w:r>
      <w:r w:rsidRPr="007E6F6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тип почвы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(подзолистые, дерновые, дерново-подзолистые, болотно-подзолистые, глеевые и т.д.)</w:t>
      </w:r>
      <w:r w:rsidR="007E6F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7E6F68" w:rsidRPr="007E6F6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тип грунта</w:t>
      </w:r>
      <w:r w:rsidR="007E6F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7E6F68" w:rsidRPr="007E6F6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характер </w:t>
      </w:r>
      <w:r w:rsidR="007E6F68">
        <w:rPr>
          <w:rFonts w:ascii="Times New Roman" w:eastAsia="Times New Roman" w:hAnsi="Times New Roman" w:cs="Times New Roman"/>
          <w:sz w:val="28"/>
          <w:szCs w:val="28"/>
          <w:lang w:eastAsia="ru-RU"/>
        </w:rPr>
        <w:t>(атмосферный, грунтовый,</w:t>
      </w:r>
      <w:r w:rsidR="00B67C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грунтово-атмос</w:t>
      </w:r>
      <w:r w:rsidR="007E6F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ферный) и </w:t>
      </w:r>
      <w:r w:rsidR="007E6F68" w:rsidRPr="007E6F6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степень увлажнения</w:t>
      </w:r>
      <w:r w:rsidR="007E6F6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7E6F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(очень сухие, </w:t>
      </w:r>
      <w:r w:rsidR="00B67C0B">
        <w:rPr>
          <w:rFonts w:ascii="Times New Roman" w:eastAsia="Times New Roman" w:hAnsi="Times New Roman" w:cs="Times New Roman"/>
          <w:sz w:val="28"/>
          <w:szCs w:val="28"/>
          <w:lang w:eastAsia="ru-RU"/>
        </w:rPr>
        <w:t>сухие, влажные,</w:t>
      </w:r>
      <w:r w:rsidR="007E6F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сырые, мокрые и т.д</w:t>
      </w:r>
      <w:r w:rsidR="00367F6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367F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1D72">
        <w:rPr>
          <w:rFonts w:ascii="Times New Roman" w:eastAsia="Times New Roman" w:hAnsi="Times New Roman" w:cs="Times New Roman"/>
          <w:sz w:val="28"/>
          <w:szCs w:val="28"/>
          <w:lang w:eastAsia="ru-RU"/>
        </w:rPr>
        <w:t>В Восточной Сибири почвы таежно-лесной зоны возникают под влиянием мерзлотных процессов, их объединяют в следующие основные типы: подзолистый, болотный, дерново-подзолистый, и группу мерзлотно-таежных почв</w:t>
      </w:r>
      <w:r w:rsidR="00F46745" w:rsidRPr="002A4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1D72" w:rsidRPr="009260E9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291D72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291D72" w:rsidRPr="00394105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291D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E12F5D" w:rsidRDefault="00D20DBD" w:rsidP="002A470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4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геоботаническим бланкам </w:t>
      </w:r>
      <w:r w:rsidR="00E73883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(прил. 3</w:t>
      </w:r>
      <w:r w:rsidR="00BA03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Pr="00595D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опис</w:t>
      </w:r>
      <w:r w:rsidR="00C672AD" w:rsidRPr="00595D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ывается</w:t>
      </w:r>
      <w:r w:rsidR="00E73883" w:rsidRPr="00595D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растительность</w:t>
      </w:r>
      <w:r w:rsidR="00E738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вокруг родников. </w:t>
      </w:r>
      <w:r w:rsidR="0093135B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Геобо</w:t>
      </w:r>
      <w:r w:rsidR="0030072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таническое описание включает: 1)</w:t>
      </w:r>
      <w:r w:rsidR="009313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общие сведения о пробной площади</w:t>
      </w:r>
      <w:r w:rsidR="00300728">
        <w:rPr>
          <w:rFonts w:ascii="Times New Roman" w:eastAsia="Times New Roman" w:hAnsi="Times New Roman" w:cs="Times New Roman"/>
          <w:sz w:val="28"/>
          <w:szCs w:val="28"/>
          <w:lang w:eastAsia="ru-RU"/>
        </w:rPr>
        <w:t>; 2)</w:t>
      </w:r>
      <w:r w:rsidR="009313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0728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9313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арактеристику растительности по ярусам, с указанием </w:t>
      </w:r>
      <w:r w:rsidR="0093135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обилия каждого вида по </w:t>
      </w:r>
      <w:r w:rsidR="00595D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шкале шведского ботаника О. </w:t>
      </w:r>
      <w:r w:rsidR="009313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Друде, </w:t>
      </w:r>
      <w:r w:rsidR="003007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его </w:t>
      </w:r>
      <w:r w:rsidR="009313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средней высоты и </w:t>
      </w:r>
      <w:proofErr w:type="spellStart"/>
      <w:r w:rsidR="0093135B">
        <w:rPr>
          <w:rFonts w:ascii="Times New Roman" w:eastAsia="Times New Roman" w:hAnsi="Times New Roman" w:cs="Times New Roman"/>
          <w:sz w:val="28"/>
          <w:szCs w:val="28"/>
          <w:lang w:eastAsia="ru-RU"/>
        </w:rPr>
        <w:t>фенофазы</w:t>
      </w:r>
      <w:proofErr w:type="spellEnd"/>
      <w:r w:rsidR="009313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95DA9" w:rsidRDefault="00F6139B" w:rsidP="002A470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Чаще всего выделяют</w:t>
      </w:r>
      <w:r w:rsidR="00387E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следующие ярусы: </w:t>
      </w:r>
      <w:proofErr w:type="gramStart"/>
      <w:r w:rsidR="00387EF8" w:rsidRPr="00387E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А – </w:t>
      </w:r>
      <w:r w:rsidR="00387EF8" w:rsidRPr="00E12F5D">
        <w:rPr>
          <w:rFonts w:ascii="Times New Roman" w:eastAsia="Times New Roman" w:hAnsi="Times New Roman" w:cs="Times New Roman"/>
          <w:sz w:val="28"/>
          <w:szCs w:val="28"/>
          <w:lang w:eastAsia="ru-RU"/>
        </w:rPr>
        <w:t>древесный ярус</w:t>
      </w:r>
      <w:r w:rsidR="00300728" w:rsidRPr="00E12F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(древостой)</w:t>
      </w:r>
      <w:r w:rsidR="00595D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указанием подроста</w:t>
      </w:r>
      <w:r w:rsidR="00DE2FF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387EF8" w:rsidRPr="00E12F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12F5D" w:rsidRPr="0030072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 – </w:t>
      </w:r>
      <w:r w:rsidR="00E12F5D" w:rsidRPr="00E12F5D">
        <w:rPr>
          <w:rFonts w:ascii="Times New Roman" w:eastAsia="Times New Roman" w:hAnsi="Times New Roman" w:cs="Times New Roman"/>
          <w:sz w:val="28"/>
          <w:szCs w:val="28"/>
          <w:lang w:eastAsia="ru-RU"/>
        </w:rPr>
        <w:t>ярус подлеска (кустарниковый);</w:t>
      </w:r>
      <w:r w:rsidR="00E12F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12F5D" w:rsidRPr="00E12F5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</w:t>
      </w:r>
      <w:r w:rsidR="00E12F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травяно-кустарничковый ярус; </w:t>
      </w:r>
      <w:r w:rsidR="00E12F5D" w:rsidRPr="00E12F5D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D</w:t>
      </w:r>
      <w:r w:rsidR="00E12F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мохово-лишайниковый ярус; </w:t>
      </w:r>
      <w:r w:rsidR="00E12F5D" w:rsidRPr="00E12F5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</w:t>
      </w:r>
      <w:r w:rsidR="00E12F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внеярусная растительность (лианы, эпифитные лишайники и мхи).</w:t>
      </w:r>
      <w:proofErr w:type="gramEnd"/>
      <w:r w:rsidR="00E12F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87E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различий древесных растений по высоте, в пределах этого </w:t>
      </w:r>
      <w:r w:rsidR="00DE2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древесного </w:t>
      </w:r>
      <w:r w:rsidR="00387E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яруса выделяют отдельные </w:t>
      </w:r>
      <w:proofErr w:type="spellStart"/>
      <w:r w:rsidR="00387EF8" w:rsidRPr="0030072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подъярусы</w:t>
      </w:r>
      <w:proofErr w:type="spellEnd"/>
      <w:r w:rsidR="00387E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(называемые </w:t>
      </w:r>
      <w:r w:rsidR="00387EF8" w:rsidRPr="00387EF8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I</w:t>
      </w:r>
      <w:r w:rsidR="00387EF8" w:rsidRPr="00387E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="00387EF8" w:rsidRPr="00387EF8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II</w:t>
      </w:r>
      <w:r w:rsidR="00387E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т.д. ярусы)</w:t>
      </w:r>
      <w:r w:rsidR="0030072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87E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0728">
        <w:rPr>
          <w:rFonts w:ascii="Times New Roman" w:eastAsia="Times New Roman" w:hAnsi="Times New Roman" w:cs="Times New Roman"/>
          <w:sz w:val="28"/>
          <w:szCs w:val="28"/>
          <w:lang w:eastAsia="ru-RU"/>
        </w:rPr>
        <w:t>К древесному ярусу рекомендуется относить все древесные растения высотой более 1,3 (1,5)</w:t>
      </w:r>
      <w:r w:rsidR="00300728" w:rsidRPr="003007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07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метров; древесные растения, высота которых меньше указанных пределов относят к </w:t>
      </w:r>
      <w:r w:rsidR="00300728" w:rsidRPr="00595D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пологу подроста</w:t>
      </w:r>
      <w:r w:rsidR="003007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0728" w:rsidRPr="00300728">
        <w:rPr>
          <w:rFonts w:ascii="Times New Roman" w:eastAsia="Times New Roman" w:hAnsi="Times New Roman" w:cs="Times New Roman"/>
          <w:sz w:val="28"/>
          <w:szCs w:val="28"/>
          <w:lang w:eastAsia="ru-RU"/>
        </w:rPr>
        <w:t>[8]</w:t>
      </w:r>
      <w:r w:rsidR="003007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DE2FF2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Описывается видовой состав подроста и преобладающие виды молодых деревьев.</w:t>
      </w:r>
    </w:p>
    <w:p w:rsidR="002D218C" w:rsidRDefault="00E73883" w:rsidP="002A470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лесных сообществ </w:t>
      </w:r>
      <w:r w:rsidR="00E12F5D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описыва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ется</w:t>
      </w:r>
      <w:r w:rsidR="00DA461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D218C" w:rsidRDefault="00971BB6" w:rsidP="002A470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</w:t>
      </w:r>
      <w:r w:rsidR="00E73883" w:rsidRPr="0058705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характер и состав древостоя</w:t>
      </w:r>
      <w:r w:rsidR="00F92B85" w:rsidRPr="0058705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="00F92B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т.е. указываются все входящие в состав древостоя породы</w:t>
      </w:r>
      <w:r w:rsidR="005870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58705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деревьев</w:t>
      </w:r>
      <w:proofErr w:type="gramEnd"/>
      <w:r w:rsidR="00F92B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оценивается участие каждой из них по 10 - бальной шкале (например</w:t>
      </w:r>
      <w:r w:rsidR="0058705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92B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 соснового леса равен 10С, а состав смешанного сосново-березового леса</w:t>
      </w:r>
      <w:r w:rsidR="005870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равном участии в составе сосны и березы равен 5С5Б</w:t>
      </w:r>
      <w:r w:rsidR="00F92B8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2D218C" w:rsidRDefault="00971BB6" w:rsidP="002A470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2)</w:t>
      </w:r>
      <w:r w:rsidR="005870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далее </w:t>
      </w:r>
      <w:r w:rsidR="00E12F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глазомерно определяется </w:t>
      </w:r>
      <w:r w:rsidR="00E12F5D" w:rsidRPr="00971BB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сомкнутость крон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12F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процентах или долях единицы. За 0 принимается </w:t>
      </w:r>
      <w:r w:rsidR="00D20DBD" w:rsidRPr="002A4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полностью свободное от крон пространство между стволами деревьев; 100% сомкнутость (или 1) отмечается, когда кроны полностью смыкаются; </w:t>
      </w:r>
    </w:p>
    <w:p w:rsidR="002D218C" w:rsidRDefault="00971BB6" w:rsidP="002A470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с помощью рулетки </w:t>
      </w:r>
      <w:r w:rsidR="00DA461C" w:rsidRPr="002A4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уровне груди</w:t>
      </w:r>
      <w:r w:rsidR="00DA4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(на высоте около 1</w:t>
      </w:r>
      <w:r w:rsidR="001F7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,3 </w:t>
      </w:r>
      <w:r w:rsidR="00DA4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1F7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етров</w:t>
      </w:r>
      <w:r w:rsidR="00DA4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061E7" w:rsidRPr="002A4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измеряется </w:t>
      </w:r>
      <w:r w:rsidR="00DA4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окружность ствола</w:t>
      </w:r>
      <w:r w:rsidR="009061E7" w:rsidRPr="002A4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DA4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рассчитывается </w:t>
      </w:r>
      <w:r w:rsidR="00DA461C" w:rsidRPr="00554EF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диаметр (</w:t>
      </w:r>
      <w:r w:rsidR="00DA461C" w:rsidRPr="00554EFF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D</w:t>
      </w:r>
      <w:r w:rsidR="00DA461C" w:rsidRPr="00554EF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 деревьев</w:t>
      </w:r>
      <w:r w:rsidR="00DA4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C72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(рис. 6 в прил.1) </w:t>
      </w:r>
      <w:r w:rsidR="00DA4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формуле: </w:t>
      </w:r>
      <w:r w:rsidR="00DA461C" w:rsidRPr="001F7AC1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D</w:t>
      </w:r>
      <w:proofErr w:type="gramStart"/>
      <w:r w:rsidR="00554EFF" w:rsidRPr="001F7AC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=</w:t>
      </w:r>
      <w:r w:rsidR="00DA461C" w:rsidRPr="001F7AC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proofErr w:type="gramEnd"/>
      <w:r w:rsidR="00DA461C" w:rsidRPr="001F7AC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С: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 xml:space="preserve"> π</m:t>
        </m:r>
      </m:oMath>
      <w:r w:rsidR="00DA461C" w:rsidRPr="001F7AC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="00DA4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где С – длина окружности ствола, 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π</m:t>
        </m:r>
      </m:oMath>
      <w:r w:rsidR="00DA4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3,14; </w:t>
      </w:r>
    </w:p>
    <w:p w:rsidR="002D218C" w:rsidRDefault="00DA461C" w:rsidP="002A470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46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4) </w:t>
      </w:r>
      <w:r w:rsidR="008B30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высота</w:t>
      </w:r>
      <w:r w:rsidR="00554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дерева</w:t>
      </w:r>
      <w:r w:rsidR="00A813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B30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определяется</w:t>
      </w:r>
      <w:r w:rsidR="00554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помощью обычной линейки</w:t>
      </w:r>
      <w:r w:rsidR="00A813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</w:t>
      </w:r>
      <w:r w:rsidR="00554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 этого держа линейку</w:t>
      </w:r>
      <w:r w:rsidR="00A813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54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вытянутой руке перед</w:t>
      </w:r>
      <w:r w:rsidR="00A813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54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глазами, нужно отойти от измеряемого дерева на 10-30 метров и зафиксировать верхний конец линейки</w:t>
      </w:r>
      <w:r w:rsidR="00A813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54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вершину дерева. Высоту </w:t>
      </w:r>
      <w:r w:rsidR="001F7AC1" w:rsidRPr="001F7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1F7AC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</w:t>
      </w:r>
      <w:r w:rsidR="001F7AC1" w:rsidRPr="001F7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r w:rsidR="00554E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дерева рассчитать по формуле: </w:t>
      </w:r>
      <w:r w:rsidR="001F7AC1" w:rsidRPr="001F7AC1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L</w:t>
      </w:r>
      <w:r w:rsidR="001F7AC1" w:rsidRPr="001F7AC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= (А</w:t>
      </w:r>
      <w:r w:rsidR="001F7AC1" w:rsidRPr="001F7AC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ru-RU"/>
        </w:rPr>
        <w:t>x</w:t>
      </w:r>
      <w:r w:rsidR="001F7AC1" w:rsidRPr="001F7AC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В):а</w:t>
      </w:r>
      <w:r w:rsidR="00554EFF" w:rsidRPr="001F7AC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1F7AC1" w:rsidRPr="001F7AC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+ </w:t>
      </w:r>
      <w:r w:rsidR="001F7AC1" w:rsidRPr="001F7AC1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h</w:t>
      </w:r>
      <w:r w:rsidR="001F7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где А – расстояние от наблюдателя до дерева; В – расстояние по линейки между визирными линиями; а – расстояние от глаз наблюдателя до линейки; </w:t>
      </w:r>
      <w:r w:rsidR="001F7AC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</w:t>
      </w:r>
      <w:r w:rsidR="001F7AC1" w:rsidRPr="001F7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F7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рас</w:t>
      </w:r>
      <w:r w:rsidR="002D2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стояние от земли до уровня глаз;</w:t>
      </w:r>
      <w:r w:rsidR="001F7A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55AB4" w:rsidRDefault="00A813E3" w:rsidP="002A470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5) </w:t>
      </w:r>
      <w:r w:rsidR="00B55A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кустарникового яруса указываются виды растений, их высота, густота, характер сомкнутости;</w:t>
      </w:r>
    </w:p>
    <w:p w:rsidR="001A1596" w:rsidRDefault="00B55AB4" w:rsidP="002A470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6) </w:t>
      </w:r>
      <w:r w:rsidR="002D2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помощью </w:t>
      </w:r>
      <w:r w:rsidR="002D218C" w:rsidRPr="002D2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сеточки Раменского</w:t>
      </w:r>
      <w:r w:rsidR="002D218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1A15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определяется</w:t>
      </w:r>
      <w:r w:rsidR="002D218C" w:rsidRPr="004404A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2D218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</w:t>
      </w:r>
      <w:r w:rsidR="00A813E3" w:rsidRPr="004404A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бщее проективное покрытие травостоя</w:t>
      </w:r>
      <w:r w:rsidR="001A15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(ОПП)</w:t>
      </w:r>
      <w:r w:rsidR="00A813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A15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процентах, </w:t>
      </w:r>
      <w:r w:rsidR="00A813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т.е. покрытие почвы проекциями наземных частей всех растений. Обычно по</w:t>
      </w:r>
      <w:r w:rsidR="008B30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льзуются сеточкой</w:t>
      </w:r>
      <w:r w:rsidR="00A813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площадью 2 </w:t>
      </w:r>
      <w:r w:rsidR="00A813E3" w:rsidRPr="001F7AC1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ru-RU"/>
        </w:rPr>
        <w:t>x</w:t>
      </w:r>
      <w:r w:rsidR="00A813E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A813E3" w:rsidRPr="00A813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8B30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см², разделенной</w:t>
      </w:r>
      <w:r w:rsidR="00A813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10 одинаковых квадратов</w:t>
      </w:r>
      <w:r w:rsidR="004404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(рис. </w:t>
      </w:r>
      <w:r w:rsidR="002D2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 в прил. 1</w:t>
      </w:r>
      <w:r w:rsidR="004404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A813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каждая ячейка составляет 10 % от общего проективного покрытия</w:t>
      </w:r>
      <w:r w:rsidR="001A15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(ПП)</w:t>
      </w:r>
      <w:r w:rsidR="00A813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Держа сеточку на половине расстояния от глаз</w:t>
      </w:r>
      <w:r w:rsidR="004404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травостоя, рассматривают травяной покров через сеточку, мысленно сдвигая проекцию наземных частей растений в одну сторону, а пустые промежутки в другую и определяют</w:t>
      </w:r>
      <w:r w:rsidR="001A15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ПП</w:t>
      </w:r>
      <w:r w:rsidR="004404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Например, если проекция наземных частей заняла 4 ячейки, значит ПП=40%, а если пустые промежутки заняли 2 ячейки, то ПП=80%</w:t>
      </w:r>
      <w:r w:rsidR="002D2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(рис.</w:t>
      </w:r>
      <w:r w:rsidR="008B30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D2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 в прил.1)</w:t>
      </w:r>
      <w:r w:rsidR="004404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7F48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определения среднего ОПП </w:t>
      </w:r>
      <w:r w:rsidR="009061E7" w:rsidRPr="002A4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травостоя </w:t>
      </w:r>
      <w:r w:rsidR="00DE2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проводятся</w:t>
      </w:r>
      <w:r w:rsidR="003E0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измерения не менее</w:t>
      </w:r>
      <w:proofErr w:type="gramStart"/>
      <w:r w:rsidR="003E0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="003E0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чем в</w:t>
      </w:r>
      <w:r w:rsidR="001A15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E0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  <w:r w:rsidR="008B30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3E0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15 точках в </w:t>
      </w:r>
      <w:r w:rsidR="003E01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разных участках растительного сообщества; </w:t>
      </w:r>
      <w:r w:rsidR="00DE2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определяется средняя высота травостоя, доминирующие виды растений.</w:t>
      </w:r>
    </w:p>
    <w:p w:rsidR="00D20DBD" w:rsidRPr="002A4708" w:rsidRDefault="004404AF" w:rsidP="002A4708">
      <w:pPr>
        <w:spacing w:after="0" w:line="240" w:lineRule="auto"/>
        <w:ind w:firstLine="709"/>
        <w:contextualSpacing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6)</w:t>
      </w:r>
      <w:r w:rsidR="009061E7" w:rsidRPr="002A4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виды растений</w:t>
      </w:r>
      <w:r w:rsidR="00DF4AC2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произрастающие на территории родников,</w:t>
      </w:r>
      <w:r w:rsidR="00C672AD" w:rsidRPr="002A4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F4AC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закладываются в гербарную сетку</w:t>
      </w:r>
      <w:r w:rsidR="006C72F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B55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мхи и лишайники в специальные бумажные пакеты с этикетками</w:t>
      </w:r>
      <w:r w:rsidR="00DF4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6C72FE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дальнейшем устанавлива</w:t>
      </w:r>
      <w:r w:rsidR="002100AD" w:rsidRPr="002A4708">
        <w:rPr>
          <w:rFonts w:ascii="Times New Roman" w:eastAsia="Times New Roman" w:hAnsi="Times New Roman" w:cs="Times New Roman"/>
          <w:sz w:val="28"/>
          <w:szCs w:val="28"/>
          <w:lang w:eastAsia="ru-RU"/>
        </w:rPr>
        <w:t>ются</w:t>
      </w:r>
      <w:r w:rsidR="00D20DBD" w:rsidRPr="002A4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определителям </w:t>
      </w:r>
      <w:r w:rsidR="00327EDF" w:rsidRPr="00327EDF">
        <w:rPr>
          <w:rFonts w:ascii="Times New Roman" w:eastAsia="Times New Roman" w:hAnsi="Times New Roman" w:cs="Times New Roman"/>
          <w:sz w:val="28"/>
          <w:szCs w:val="28"/>
          <w:lang w:eastAsia="ru-RU"/>
        </w:rPr>
        <w:t>[1</w:t>
      </w:r>
      <w:r w:rsidR="00327ED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  <w:r w:rsidR="00327EDF" w:rsidRPr="00327EDF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DF4A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B82DE8" w:rsidRDefault="002100AD" w:rsidP="002A4708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595DA9">
        <w:rPr>
          <w:rFonts w:ascii="Times New Roman" w:eastAsia="Calibri" w:hAnsi="Times New Roman" w:cs="Times New Roman"/>
          <w:i/>
          <w:sz w:val="28"/>
          <w:szCs w:val="28"/>
        </w:rPr>
        <w:t>Изучение органолептических свойств воды</w:t>
      </w:r>
      <w:r w:rsidRPr="002A4708">
        <w:rPr>
          <w:rFonts w:ascii="Times New Roman" w:eastAsia="Calibri" w:hAnsi="Times New Roman" w:cs="Times New Roman"/>
          <w:sz w:val="28"/>
          <w:szCs w:val="28"/>
        </w:rPr>
        <w:t xml:space="preserve"> (запах, вкус воды, прозрачность, цветности</w:t>
      </w:r>
      <w:r w:rsidR="009061E7" w:rsidRPr="002A4708">
        <w:rPr>
          <w:rFonts w:ascii="Times New Roman" w:eastAsia="Calibri" w:hAnsi="Times New Roman" w:cs="Times New Roman"/>
          <w:sz w:val="28"/>
          <w:szCs w:val="28"/>
        </w:rPr>
        <w:t>,</w:t>
      </w:r>
      <w:r w:rsidR="009061E7" w:rsidRPr="002A4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наличие осадка</w:t>
      </w:r>
      <w:r w:rsidR="00B82DE8">
        <w:rPr>
          <w:rFonts w:ascii="Times New Roman" w:eastAsia="Calibri" w:hAnsi="Times New Roman" w:cs="Times New Roman"/>
          <w:sz w:val="28"/>
          <w:szCs w:val="28"/>
        </w:rPr>
        <w:t>) проводи</w:t>
      </w:r>
      <w:r w:rsidRPr="002A4708">
        <w:rPr>
          <w:rFonts w:ascii="Times New Roman" w:eastAsia="Calibri" w:hAnsi="Times New Roman" w:cs="Times New Roman"/>
          <w:sz w:val="28"/>
          <w:szCs w:val="28"/>
        </w:rPr>
        <w:t xml:space="preserve">тся с помощью органов </w:t>
      </w:r>
      <w:r w:rsidR="00B82DE8">
        <w:rPr>
          <w:rFonts w:ascii="Times New Roman" w:eastAsia="Calibri" w:hAnsi="Times New Roman" w:cs="Times New Roman"/>
          <w:sz w:val="28"/>
          <w:szCs w:val="28"/>
        </w:rPr>
        <w:t>чувств: зрением, обонянием, вкусом.</w:t>
      </w:r>
      <w:r w:rsidR="0039410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End"/>
    </w:p>
    <w:p w:rsidR="00B82DE8" w:rsidRDefault="00B82DE8" w:rsidP="00595DA9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Для определения цветности пробирку заполняют водой до высоты 10</w:t>
      </w:r>
      <w:r w:rsidR="008B30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>
        <w:rPr>
          <w:rFonts w:ascii="Times New Roman" w:eastAsia="Calibri" w:hAnsi="Times New Roman" w:cs="Times New Roman"/>
          <w:sz w:val="28"/>
          <w:szCs w:val="28"/>
        </w:rPr>
        <w:t xml:space="preserve">12 см и рассматривают сверху на белом фоне при </w:t>
      </w:r>
      <w:r w:rsidR="001A1596">
        <w:rPr>
          <w:rFonts w:ascii="Times New Roman" w:eastAsia="Calibri" w:hAnsi="Times New Roman" w:cs="Times New Roman"/>
          <w:sz w:val="28"/>
          <w:szCs w:val="28"/>
        </w:rPr>
        <w:t xml:space="preserve">достаточном боковом освещении.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результатам наблюдения</w:t>
      </w:r>
      <w:r w:rsidR="00BA03E8">
        <w:rPr>
          <w:rFonts w:ascii="Times New Roman" w:eastAsia="Calibri" w:hAnsi="Times New Roman" w:cs="Times New Roman"/>
          <w:sz w:val="28"/>
          <w:szCs w:val="28"/>
        </w:rPr>
        <w:t xml:space="preserve"> определяют цветность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 общепринятой шкалой: слабо-желтоватая; желтая; интенсивно-желтая; коричневая; </w:t>
      </w:r>
      <w:r w:rsidR="00913FC5">
        <w:rPr>
          <w:rFonts w:ascii="Times New Roman" w:eastAsia="Calibri" w:hAnsi="Times New Roman" w:cs="Times New Roman"/>
          <w:sz w:val="28"/>
          <w:szCs w:val="28"/>
        </w:rPr>
        <w:t>к</w:t>
      </w:r>
      <w:r>
        <w:rPr>
          <w:rFonts w:ascii="Times New Roman" w:eastAsia="Calibri" w:hAnsi="Times New Roman" w:cs="Times New Roman"/>
          <w:sz w:val="28"/>
          <w:szCs w:val="28"/>
        </w:rPr>
        <w:t>расно-коричневая.</w:t>
      </w:r>
    </w:p>
    <w:p w:rsidR="00913FC5" w:rsidRDefault="00B82DE8" w:rsidP="00595DA9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Для определения осадка отбирается 1 литр воды в пр</w:t>
      </w:r>
      <w:r w:rsidR="00BA03E8">
        <w:rPr>
          <w:rFonts w:ascii="Times New Roman" w:eastAsia="Calibri" w:hAnsi="Times New Roman" w:cs="Times New Roman"/>
          <w:sz w:val="28"/>
          <w:szCs w:val="28"/>
        </w:rPr>
        <w:t xml:space="preserve">озрачный сосуд с ровным дном и </w:t>
      </w:r>
      <w:r>
        <w:rPr>
          <w:rFonts w:ascii="Times New Roman" w:eastAsia="Calibri" w:hAnsi="Times New Roman" w:cs="Times New Roman"/>
          <w:sz w:val="28"/>
          <w:szCs w:val="28"/>
        </w:rPr>
        <w:t>отмечается: объём осадка (не</w:t>
      </w:r>
      <w:r w:rsidR="00BA03E8">
        <w:rPr>
          <w:rFonts w:ascii="Times New Roman" w:eastAsia="Calibri" w:hAnsi="Times New Roman" w:cs="Times New Roman"/>
          <w:sz w:val="28"/>
          <w:szCs w:val="28"/>
        </w:rPr>
        <w:t xml:space="preserve">значительный, заметный, большой); </w:t>
      </w:r>
      <w:r>
        <w:rPr>
          <w:rFonts w:ascii="Times New Roman" w:eastAsia="Calibri" w:hAnsi="Times New Roman" w:cs="Times New Roman"/>
          <w:sz w:val="28"/>
          <w:szCs w:val="28"/>
        </w:rPr>
        <w:t>характер осадка (хл</w:t>
      </w:r>
      <w:r w:rsidR="00BA03E8">
        <w:rPr>
          <w:rFonts w:ascii="Times New Roman" w:eastAsia="Calibri" w:hAnsi="Times New Roman" w:cs="Times New Roman"/>
          <w:sz w:val="28"/>
          <w:szCs w:val="28"/>
        </w:rPr>
        <w:t>опьевидный, илистый, глинистый,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песчаный); цвет осадка (серый, коричневый, бурый).</w:t>
      </w:r>
    </w:p>
    <w:p w:rsidR="00913FC5" w:rsidRDefault="00BA03E8" w:rsidP="00595DA9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Мутность </w:t>
      </w:r>
      <w:r w:rsidR="00913FC5">
        <w:rPr>
          <w:rFonts w:ascii="Times New Roman" w:eastAsia="Calibri" w:hAnsi="Times New Roman" w:cs="Times New Roman"/>
          <w:sz w:val="28"/>
          <w:szCs w:val="28"/>
        </w:rPr>
        <w:t>определяется через визуальное изучение воды в мерном сосуде и отмечается мутность по следующей шкале: прозрачная, слабо мутная, мутная, очень мутная.</w:t>
      </w:r>
    </w:p>
    <w:p w:rsidR="00913FC5" w:rsidRDefault="00913FC5" w:rsidP="00595DA9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Прозрачнос</w:t>
      </w:r>
      <w:r w:rsidR="00BA03E8">
        <w:rPr>
          <w:rFonts w:ascii="Times New Roman" w:eastAsia="Calibri" w:hAnsi="Times New Roman" w:cs="Times New Roman"/>
          <w:sz w:val="28"/>
          <w:szCs w:val="28"/>
        </w:rPr>
        <w:t xml:space="preserve">ть определяется с </w:t>
      </w:r>
      <w:r>
        <w:rPr>
          <w:rFonts w:ascii="Times New Roman" w:eastAsia="Calibri" w:hAnsi="Times New Roman" w:cs="Times New Roman"/>
          <w:sz w:val="28"/>
          <w:szCs w:val="28"/>
        </w:rPr>
        <w:t>использованием мерного цилиндра диаметром 2,5</w:t>
      </w:r>
      <w:r w:rsidR="00BA03E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см и более, высотой не менее 30 см. Цилиндр располагается на</w:t>
      </w:r>
      <w:r w:rsidR="00BA03E8">
        <w:rPr>
          <w:rFonts w:ascii="Times New Roman" w:eastAsia="Calibri" w:hAnsi="Times New Roman" w:cs="Times New Roman"/>
          <w:sz w:val="28"/>
          <w:szCs w:val="28"/>
        </w:rPr>
        <w:t xml:space="preserve"> высоте 4 см над черным шрифтом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средней жирности высотой 3,5</w:t>
      </w:r>
      <w:r w:rsidR="00BA03E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мм на белом фоне (например, текст газетной статьи). Определяют высоту</w:t>
      </w:r>
      <w:r w:rsidR="00BA03E8">
        <w:rPr>
          <w:rFonts w:ascii="Times New Roman" w:eastAsia="Calibri" w:hAnsi="Times New Roman" w:cs="Times New Roman"/>
          <w:sz w:val="28"/>
          <w:szCs w:val="28"/>
        </w:rPr>
        <w:t xml:space="preserve"> столба </w:t>
      </w:r>
      <w:r>
        <w:rPr>
          <w:rFonts w:ascii="Times New Roman" w:eastAsia="Calibri" w:hAnsi="Times New Roman" w:cs="Times New Roman"/>
          <w:sz w:val="28"/>
          <w:szCs w:val="28"/>
        </w:rPr>
        <w:t xml:space="preserve">жидкости, через который удается прочитать текст на дне цилиндра. </w:t>
      </w:r>
    </w:p>
    <w:p w:rsidR="00913FC5" w:rsidRDefault="00913FC5" w:rsidP="00595DA9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Запах воды определяется с помощью колбы</w:t>
      </w:r>
      <w:r w:rsidR="008B30F0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вместимостью 250</w:t>
      </w:r>
      <w:r w:rsidR="008B30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>
        <w:rPr>
          <w:rFonts w:ascii="Times New Roman" w:eastAsia="Calibri" w:hAnsi="Times New Roman" w:cs="Times New Roman"/>
          <w:sz w:val="28"/>
          <w:szCs w:val="28"/>
        </w:rPr>
        <w:t>350</w:t>
      </w:r>
      <w:r w:rsidR="001A159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мл при те</w:t>
      </w:r>
      <w:r w:rsidR="00BA03E8">
        <w:rPr>
          <w:rFonts w:ascii="Times New Roman" w:eastAsia="Calibri" w:hAnsi="Times New Roman" w:cs="Times New Roman"/>
          <w:sz w:val="28"/>
          <w:szCs w:val="28"/>
        </w:rPr>
        <w:t>мпературе воды около 20º</w:t>
      </w:r>
      <w:r w:rsidR="00F866C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С. Колбу закрывают пробкой, несколько раз взбалтывают, открывают пробку и неглубоко вдыхают воздух. Запахи естественного происхождения</w:t>
      </w:r>
      <w:r w:rsidR="008B30F0">
        <w:rPr>
          <w:rFonts w:ascii="Times New Roman" w:eastAsia="Calibri" w:hAnsi="Times New Roman" w:cs="Times New Roman"/>
          <w:sz w:val="28"/>
          <w:szCs w:val="28"/>
        </w:rPr>
        <w:t>. Характер и примеры запахов даны в таблице.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913FC5" w:rsidTr="00913FC5">
        <w:tc>
          <w:tcPr>
            <w:tcW w:w="4672" w:type="dxa"/>
          </w:tcPr>
          <w:p w:rsidR="00913FC5" w:rsidRPr="00B67C0B" w:rsidRDefault="00913FC5" w:rsidP="00B82DE8">
            <w:pPr>
              <w:widowControl w:val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67C0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Характер запаха</w:t>
            </w:r>
          </w:p>
        </w:tc>
        <w:tc>
          <w:tcPr>
            <w:tcW w:w="4673" w:type="dxa"/>
          </w:tcPr>
          <w:p w:rsidR="00913FC5" w:rsidRPr="00B67C0B" w:rsidRDefault="00F866C4" w:rsidP="00B82DE8">
            <w:pPr>
              <w:widowControl w:val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67C0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Примеры запахов</w:t>
            </w:r>
          </w:p>
        </w:tc>
      </w:tr>
      <w:tr w:rsidR="00913FC5" w:rsidTr="00913FC5">
        <w:tc>
          <w:tcPr>
            <w:tcW w:w="4672" w:type="dxa"/>
          </w:tcPr>
          <w:p w:rsidR="00913FC5" w:rsidRDefault="00F866C4" w:rsidP="00B82DE8">
            <w:pPr>
              <w:widowControl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Ароматический</w:t>
            </w:r>
          </w:p>
        </w:tc>
        <w:tc>
          <w:tcPr>
            <w:tcW w:w="4673" w:type="dxa"/>
          </w:tcPr>
          <w:p w:rsidR="00913FC5" w:rsidRDefault="00F866C4" w:rsidP="00B82DE8">
            <w:pPr>
              <w:widowControl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Огуречный, цветочный</w:t>
            </w:r>
          </w:p>
        </w:tc>
      </w:tr>
      <w:tr w:rsidR="00913FC5" w:rsidTr="00913FC5">
        <w:tc>
          <w:tcPr>
            <w:tcW w:w="4672" w:type="dxa"/>
          </w:tcPr>
          <w:p w:rsidR="00913FC5" w:rsidRDefault="00F866C4" w:rsidP="00B82DE8">
            <w:pPr>
              <w:widowControl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Болотистый</w:t>
            </w:r>
          </w:p>
        </w:tc>
        <w:tc>
          <w:tcPr>
            <w:tcW w:w="4673" w:type="dxa"/>
          </w:tcPr>
          <w:p w:rsidR="00913FC5" w:rsidRDefault="00F866C4" w:rsidP="00B82DE8">
            <w:pPr>
              <w:widowControl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Илистый</w:t>
            </w:r>
          </w:p>
        </w:tc>
      </w:tr>
      <w:tr w:rsidR="00913FC5" w:rsidTr="00913FC5">
        <w:tc>
          <w:tcPr>
            <w:tcW w:w="4672" w:type="dxa"/>
          </w:tcPr>
          <w:p w:rsidR="00913FC5" w:rsidRDefault="00F866C4" w:rsidP="00B82DE8">
            <w:pPr>
              <w:widowControl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Гнилостный</w:t>
            </w:r>
          </w:p>
        </w:tc>
        <w:tc>
          <w:tcPr>
            <w:tcW w:w="4673" w:type="dxa"/>
          </w:tcPr>
          <w:p w:rsidR="00913FC5" w:rsidRDefault="00F866C4" w:rsidP="00B82DE8">
            <w:pPr>
              <w:widowControl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Навозный, фекальный</w:t>
            </w:r>
          </w:p>
        </w:tc>
      </w:tr>
      <w:tr w:rsidR="00913FC5" w:rsidTr="00913FC5">
        <w:tc>
          <w:tcPr>
            <w:tcW w:w="4672" w:type="dxa"/>
          </w:tcPr>
          <w:p w:rsidR="00913FC5" w:rsidRDefault="00F866C4" w:rsidP="00B82DE8">
            <w:pPr>
              <w:widowControl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Древесный</w:t>
            </w:r>
          </w:p>
        </w:tc>
        <w:tc>
          <w:tcPr>
            <w:tcW w:w="4673" w:type="dxa"/>
          </w:tcPr>
          <w:p w:rsidR="00913FC5" w:rsidRDefault="00F866C4" w:rsidP="00B82DE8">
            <w:pPr>
              <w:widowControl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Древесной коры</w:t>
            </w:r>
          </w:p>
        </w:tc>
      </w:tr>
      <w:tr w:rsidR="00913FC5" w:rsidTr="00913FC5">
        <w:tc>
          <w:tcPr>
            <w:tcW w:w="4672" w:type="dxa"/>
          </w:tcPr>
          <w:p w:rsidR="00913FC5" w:rsidRDefault="00F866C4" w:rsidP="00B82DE8">
            <w:pPr>
              <w:widowControl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Землистый</w:t>
            </w:r>
          </w:p>
        </w:tc>
        <w:tc>
          <w:tcPr>
            <w:tcW w:w="4673" w:type="dxa"/>
          </w:tcPr>
          <w:p w:rsidR="00913FC5" w:rsidRDefault="00F866C4" w:rsidP="00B82DE8">
            <w:pPr>
              <w:widowControl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Свежевспаханной земли</w:t>
            </w:r>
          </w:p>
        </w:tc>
      </w:tr>
      <w:tr w:rsidR="00913FC5" w:rsidTr="00913FC5">
        <w:tc>
          <w:tcPr>
            <w:tcW w:w="4672" w:type="dxa"/>
          </w:tcPr>
          <w:p w:rsidR="00913FC5" w:rsidRDefault="00F866C4" w:rsidP="00B82DE8">
            <w:pPr>
              <w:widowControl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Плесневой</w:t>
            </w:r>
          </w:p>
        </w:tc>
        <w:tc>
          <w:tcPr>
            <w:tcW w:w="4673" w:type="dxa"/>
          </w:tcPr>
          <w:p w:rsidR="00913FC5" w:rsidRDefault="00F866C4" w:rsidP="00B82DE8">
            <w:pPr>
              <w:widowControl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Затхлый</w:t>
            </w:r>
          </w:p>
        </w:tc>
      </w:tr>
      <w:tr w:rsidR="00913FC5" w:rsidTr="00913FC5">
        <w:tc>
          <w:tcPr>
            <w:tcW w:w="4672" w:type="dxa"/>
          </w:tcPr>
          <w:p w:rsidR="00913FC5" w:rsidRDefault="00F866C4" w:rsidP="00B82DE8">
            <w:pPr>
              <w:widowControl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Сероводородный</w:t>
            </w:r>
          </w:p>
        </w:tc>
        <w:tc>
          <w:tcPr>
            <w:tcW w:w="4673" w:type="dxa"/>
          </w:tcPr>
          <w:p w:rsidR="00913FC5" w:rsidRDefault="00F866C4" w:rsidP="00B82DE8">
            <w:pPr>
              <w:widowControl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Тухлых яиц</w:t>
            </w:r>
          </w:p>
        </w:tc>
      </w:tr>
      <w:tr w:rsidR="00913FC5" w:rsidTr="00913FC5">
        <w:tc>
          <w:tcPr>
            <w:tcW w:w="4672" w:type="dxa"/>
          </w:tcPr>
          <w:p w:rsidR="00913FC5" w:rsidRDefault="00F866C4" w:rsidP="00B82DE8">
            <w:pPr>
              <w:widowControl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Травянистый</w:t>
            </w:r>
          </w:p>
        </w:tc>
        <w:tc>
          <w:tcPr>
            <w:tcW w:w="4673" w:type="dxa"/>
          </w:tcPr>
          <w:p w:rsidR="00913FC5" w:rsidRDefault="00F866C4" w:rsidP="00B82DE8">
            <w:pPr>
              <w:widowControl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Сена, скошенной травы</w:t>
            </w:r>
          </w:p>
        </w:tc>
      </w:tr>
      <w:tr w:rsidR="00913FC5" w:rsidTr="00913FC5">
        <w:tc>
          <w:tcPr>
            <w:tcW w:w="4672" w:type="dxa"/>
          </w:tcPr>
          <w:p w:rsidR="00913FC5" w:rsidRDefault="00F866C4" w:rsidP="00B82DE8">
            <w:pPr>
              <w:widowControl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Неопределенный</w:t>
            </w:r>
          </w:p>
        </w:tc>
        <w:tc>
          <w:tcPr>
            <w:tcW w:w="4673" w:type="dxa"/>
          </w:tcPr>
          <w:p w:rsidR="00913FC5" w:rsidRDefault="00913FC5" w:rsidP="00B82DE8">
            <w:pPr>
              <w:widowControl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2100AD" w:rsidRDefault="00F866C4" w:rsidP="00253F4A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Бальная оценка запаха: 0</w:t>
      </w:r>
      <w:r w:rsidR="001A159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Calibri" w:hAnsi="Times New Roman" w:cs="Times New Roman"/>
          <w:sz w:val="28"/>
          <w:szCs w:val="28"/>
        </w:rPr>
        <w:t>нет запаха, 1</w:t>
      </w:r>
      <w:r w:rsidR="001A159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Calibri" w:hAnsi="Times New Roman" w:cs="Times New Roman"/>
          <w:sz w:val="28"/>
          <w:szCs w:val="28"/>
        </w:rPr>
        <w:t xml:space="preserve">очень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слабый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, 2</w:t>
      </w:r>
      <w:r w:rsidR="001A159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Calibri" w:hAnsi="Times New Roman" w:cs="Times New Roman"/>
          <w:sz w:val="28"/>
          <w:szCs w:val="28"/>
        </w:rPr>
        <w:t>слабый, 3</w:t>
      </w:r>
      <w:r w:rsidR="001A159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Calibri" w:hAnsi="Times New Roman" w:cs="Times New Roman"/>
          <w:sz w:val="28"/>
          <w:szCs w:val="28"/>
        </w:rPr>
        <w:t>заметный, 4</w:t>
      </w:r>
      <w:r w:rsidR="001A159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Calibri" w:hAnsi="Times New Roman" w:cs="Times New Roman"/>
          <w:sz w:val="28"/>
          <w:szCs w:val="28"/>
        </w:rPr>
        <w:t>отчетливый, 5</w:t>
      </w:r>
      <w:r w:rsidR="001A159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Calibri" w:hAnsi="Times New Roman" w:cs="Times New Roman"/>
          <w:sz w:val="28"/>
          <w:szCs w:val="28"/>
        </w:rPr>
        <w:t xml:space="preserve">очень сильный. </w:t>
      </w:r>
    </w:p>
    <w:p w:rsidR="00D20DBD" w:rsidRPr="002A4708" w:rsidRDefault="00D20DBD" w:rsidP="00253F4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4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Основным требованием при отборе воды является чистота бутылки и пробки. Наиболее доступной и удобной </w:t>
      </w:r>
      <w:proofErr w:type="spellStart"/>
      <w:r w:rsidRPr="002A4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пробоотборной</w:t>
      </w:r>
      <w:proofErr w:type="spellEnd"/>
      <w:r w:rsidRPr="002A4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емкостью, пригодной при определении большинства химических показателей, является пластиковая </w:t>
      </w:r>
      <w:r w:rsidRPr="002A4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бутылка из-под пресной питьевой воды объемом 1</w:t>
      </w:r>
      <w:r w:rsidR="002100AD" w:rsidRPr="002A4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литр. Перед заполнением бутылка ополаскивается</w:t>
      </w:r>
      <w:r w:rsidRPr="002A4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отбираемой водой не менее 3</w:t>
      </w:r>
      <w:r w:rsidR="00253F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-х</w:t>
      </w:r>
      <w:r w:rsidRPr="002A4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раз.</w:t>
      </w:r>
    </w:p>
    <w:p w:rsidR="009061E7" w:rsidRPr="002A4708" w:rsidRDefault="00D20DBD" w:rsidP="002A4708">
      <w:pPr>
        <w:widowControl w:val="0"/>
        <w:tabs>
          <w:tab w:val="center" w:pos="4844"/>
          <w:tab w:val="left" w:pos="6488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F46745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</w:rPr>
        <w:t>Дебит источника</w:t>
      </w:r>
      <w:r w:rsidRPr="002A470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–</w:t>
      </w:r>
      <w:r w:rsidR="002100AD" w:rsidRPr="002A470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расход воды в единицу времени, </w:t>
      </w:r>
      <w:r w:rsidRPr="002A470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определяется </w:t>
      </w:r>
      <w:r w:rsidRPr="002A470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следующим образом. При отсутствии у родника желоба, по которому стекает вода, лопатой делается углубление на дне. В срез углубления вдавливается кусок жести, согнутой в форме желоба. Под желоб ставится </w:t>
      </w:r>
      <w:r w:rsidR="00BA03E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емкость объ</w:t>
      </w:r>
      <w:r w:rsidR="002100AD" w:rsidRPr="002A470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емом</w:t>
      </w:r>
      <w:r w:rsidRPr="002A470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1 литр, и по секундомеру вычисляется время заполнения.</w:t>
      </w:r>
      <w:r w:rsidRPr="002A470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</w:p>
    <w:p w:rsidR="00D20DBD" w:rsidRPr="002A4708" w:rsidRDefault="00D20DBD" w:rsidP="002A4708">
      <w:pPr>
        <w:widowControl w:val="0"/>
        <w:tabs>
          <w:tab w:val="center" w:pos="4844"/>
          <w:tab w:val="left" w:pos="6488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A470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Участок для измерения дебита источника следует выбрать как можно ближе к выходу его на поверхность, там, где вода протекает в суженном русле, имеющем перепад или же крутое падение, так как в таком месте удобно установить лоток для отвода воды в мерный сосуд.</w:t>
      </w:r>
      <w:r w:rsidRPr="002A4708"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t xml:space="preserve"> </w:t>
      </w:r>
    </w:p>
    <w:p w:rsidR="001A1596" w:rsidRPr="00270B74" w:rsidRDefault="009061E7" w:rsidP="001A1596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A4708"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t>Д</w:t>
      </w:r>
      <w:r w:rsidR="00D20DBD" w:rsidRPr="002A4708"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t>ебит родник</w:t>
      </w:r>
      <w:r w:rsidR="00D20DBD" w:rsidRPr="002A47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ов</w:t>
      </w:r>
      <w:r w:rsidR="00D20DBD" w:rsidRPr="002A4708">
        <w:rPr>
          <w:rFonts w:ascii="Times New Roman" w:eastAsia="Times New Roman" w:hAnsi="Times New Roman" w:cs="Times New Roman"/>
          <w:iCs/>
          <w:sz w:val="28"/>
          <w:szCs w:val="28"/>
          <w:lang w:val="x-none" w:eastAsia="ru-RU"/>
        </w:rPr>
        <w:t xml:space="preserve"> </w:t>
      </w:r>
      <w:r w:rsidRPr="002A4708">
        <w:rPr>
          <w:rFonts w:ascii="Times New Roman" w:eastAsia="Times New Roman" w:hAnsi="Times New Roman" w:cs="Times New Roman"/>
          <w:bCs/>
          <w:sz w:val="28"/>
          <w:szCs w:val="28"/>
          <w:lang w:val="x-none" w:eastAsia="ru-RU"/>
        </w:rPr>
        <w:t>определяется</w:t>
      </w:r>
      <w:r w:rsidRPr="002A4708">
        <w:rPr>
          <w:rFonts w:ascii="Times New Roman" w:eastAsia="Times New Roman" w:hAnsi="Times New Roman" w:cs="Times New Roman"/>
          <w:iCs/>
          <w:sz w:val="28"/>
          <w:szCs w:val="28"/>
          <w:lang w:val="x-none" w:eastAsia="ru-RU"/>
        </w:rPr>
        <w:t xml:space="preserve"> </w:t>
      </w:r>
      <w:r w:rsidR="00D20DBD" w:rsidRPr="002A4708">
        <w:rPr>
          <w:rFonts w:ascii="Times New Roman" w:eastAsia="Times New Roman" w:hAnsi="Times New Roman" w:cs="Times New Roman"/>
          <w:iCs/>
          <w:sz w:val="28"/>
          <w:szCs w:val="28"/>
          <w:lang w:val="x-none" w:eastAsia="ru-RU"/>
        </w:rPr>
        <w:t>объемным сп</w:t>
      </w:r>
      <w:r w:rsidR="00D20DBD" w:rsidRPr="002A4708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особом измерения расхода воды</w:t>
      </w:r>
      <w:r w:rsidRPr="002A4708">
        <w:rPr>
          <w:rFonts w:ascii="Times New Roman" w:eastAsia="Calibri" w:hAnsi="Times New Roman" w:cs="Times New Roman"/>
          <w:sz w:val="28"/>
          <w:szCs w:val="28"/>
        </w:rPr>
        <w:t xml:space="preserve"> в трех кратной повторности</w:t>
      </w:r>
      <w:r w:rsidR="00253F4A">
        <w:rPr>
          <w:rFonts w:ascii="Times New Roman" w:eastAsia="Calibri" w:hAnsi="Times New Roman" w:cs="Times New Roman"/>
          <w:sz w:val="28"/>
          <w:szCs w:val="28"/>
        </w:rPr>
        <w:t xml:space="preserve"> (рис. </w:t>
      </w:r>
      <w:r w:rsidR="001A1596">
        <w:rPr>
          <w:rFonts w:ascii="Times New Roman" w:eastAsia="Calibri" w:hAnsi="Times New Roman" w:cs="Times New Roman"/>
          <w:sz w:val="28"/>
          <w:szCs w:val="28"/>
        </w:rPr>
        <w:t>7</w:t>
      </w:r>
      <w:r w:rsidR="00253F4A">
        <w:rPr>
          <w:rFonts w:ascii="Times New Roman" w:eastAsia="Calibri" w:hAnsi="Times New Roman" w:cs="Times New Roman"/>
          <w:sz w:val="28"/>
          <w:szCs w:val="28"/>
        </w:rPr>
        <w:t xml:space="preserve"> в прил.1)</w:t>
      </w:r>
      <w:r w:rsidR="00D20DBD" w:rsidRPr="002A47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="00D20DBD" w:rsidRPr="002A4708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D20DBD" w:rsidRPr="002A4708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ас</w:t>
      </w:r>
      <w:r w:rsidRPr="002A470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2A4708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ход воды родника вычисляется</w:t>
      </w:r>
      <w:r w:rsidR="00D20DBD" w:rsidRPr="002A4708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по </w:t>
      </w:r>
      <w:r w:rsidR="00D20DBD" w:rsidRPr="00A825BE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формуле: </w:t>
      </w:r>
      <w:r w:rsidR="00D20DBD" w:rsidRPr="00A825B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</w:t>
      </w:r>
      <w:r w:rsidR="00D20DBD" w:rsidRPr="00A825BE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=</w:t>
      </w:r>
      <w:r w:rsidR="00D20DBD" w:rsidRPr="00A825B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="00D20DBD" w:rsidRPr="00A825BE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/</w:t>
      </w:r>
      <w:r w:rsidR="00D20DBD" w:rsidRPr="00A825B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="00D20DBD" w:rsidRPr="00A825BE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ср</w:t>
      </w:r>
      <w:r w:rsidR="00D20DBD" w:rsidRPr="002A4708">
        <w:rPr>
          <w:rFonts w:ascii="Times New Roman" w:eastAsia="Times New Roman" w:hAnsi="Times New Roman" w:cs="Times New Roman"/>
          <w:b/>
          <w:sz w:val="28"/>
          <w:szCs w:val="28"/>
          <w:lang w:val="x-none" w:eastAsia="ru-RU"/>
        </w:rPr>
        <w:t>.</w:t>
      </w:r>
      <w:r w:rsidR="00D20DBD" w:rsidRPr="002A470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D20DBD" w:rsidRPr="002A4708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</w:t>
      </w:r>
      <w:r w:rsidR="00D20DBD" w:rsidRPr="00A825BE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где  </w:t>
      </w:r>
      <w:r w:rsidR="00D20DBD" w:rsidRPr="00A825BE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V</w:t>
      </w:r>
      <w:r w:rsidR="00D20DBD" w:rsidRPr="00A825BE">
        <w:rPr>
          <w:rFonts w:ascii="Times New Roman" w:eastAsia="Times New Roman" w:hAnsi="Times New Roman" w:cs="Times New Roman"/>
          <w:i/>
          <w:sz w:val="28"/>
          <w:szCs w:val="28"/>
          <w:lang w:val="x-none" w:eastAsia="ru-RU"/>
        </w:rPr>
        <w:t xml:space="preserve"> </w:t>
      </w:r>
      <w:r w:rsidR="00D20DBD" w:rsidRPr="00A825BE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>–</w:t>
      </w:r>
      <w:r w:rsidR="00D20DBD" w:rsidRPr="002A4708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объем взятого сосуда, </w:t>
      </w:r>
      <w:r w:rsidR="00D20DBD" w:rsidRPr="002A4708">
        <w:rPr>
          <w:rFonts w:ascii="Times New Roman" w:eastAsia="Times New Roman" w:hAnsi="Times New Roman" w:cs="Times New Roman"/>
          <w:i/>
          <w:sz w:val="28"/>
          <w:szCs w:val="28"/>
          <w:lang w:val="x-none" w:eastAsia="ru-RU"/>
        </w:rPr>
        <w:t xml:space="preserve">литры; </w:t>
      </w:r>
      <w:r w:rsidR="00D20DBD" w:rsidRPr="002A4708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t</w:t>
      </w:r>
      <w:r w:rsidR="00D20DBD" w:rsidRPr="002A4708">
        <w:rPr>
          <w:rFonts w:ascii="Times New Roman" w:eastAsia="Times New Roman" w:hAnsi="Times New Roman" w:cs="Times New Roman"/>
          <w:b/>
          <w:i/>
          <w:sz w:val="28"/>
          <w:szCs w:val="28"/>
          <w:vertAlign w:val="subscript"/>
          <w:lang w:val="x-none" w:eastAsia="ru-RU"/>
        </w:rPr>
        <w:t>ср</w:t>
      </w:r>
      <w:r w:rsidR="00D20DBD" w:rsidRPr="002A4708">
        <w:rPr>
          <w:rFonts w:ascii="Times New Roman" w:eastAsia="Times New Roman" w:hAnsi="Times New Roman" w:cs="Times New Roman"/>
          <w:b/>
          <w:sz w:val="28"/>
          <w:szCs w:val="28"/>
          <w:lang w:val="x-none" w:eastAsia="ru-RU"/>
        </w:rPr>
        <w:t xml:space="preserve"> </w:t>
      </w:r>
      <w:r w:rsidR="00D20DBD" w:rsidRPr="002A4708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– среднее время его наполнения, </w:t>
      </w:r>
      <w:r w:rsidR="00D20DBD" w:rsidRPr="002A4708">
        <w:rPr>
          <w:rFonts w:ascii="Times New Roman" w:eastAsia="Times New Roman" w:hAnsi="Times New Roman" w:cs="Times New Roman"/>
          <w:i/>
          <w:sz w:val="28"/>
          <w:szCs w:val="28"/>
          <w:lang w:val="x-none" w:eastAsia="ru-RU"/>
        </w:rPr>
        <w:t>секунды</w:t>
      </w:r>
      <w:r w:rsidR="00A825BE"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  <w:t xml:space="preserve"> </w:t>
      </w:r>
      <w:r w:rsidR="00A825BE" w:rsidRPr="00A825BE">
        <w:rPr>
          <w:rFonts w:ascii="Times New Roman" w:eastAsia="Times New Roman" w:hAnsi="Times New Roman" w:cs="Times New Roman"/>
          <w:sz w:val="28"/>
          <w:szCs w:val="28"/>
          <w:lang w:eastAsia="ru-RU"/>
        </w:rPr>
        <w:t>[5].</w:t>
      </w:r>
      <w:r w:rsidR="00D20DBD" w:rsidRPr="002A470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70B74">
        <w:rPr>
          <w:rFonts w:ascii="Times New Roman" w:eastAsia="Calibri" w:hAnsi="Times New Roman" w:cs="Times New Roman"/>
          <w:sz w:val="28"/>
          <w:szCs w:val="28"/>
        </w:rPr>
        <w:t xml:space="preserve">Дебит родников можно сравнить со среднемесячными или среднегодовыми </w:t>
      </w:r>
      <w:r w:rsidR="008B30F0">
        <w:rPr>
          <w:rFonts w:ascii="Times New Roman" w:eastAsia="Calibri" w:hAnsi="Times New Roman" w:cs="Times New Roman"/>
          <w:sz w:val="28"/>
          <w:szCs w:val="28"/>
        </w:rPr>
        <w:t xml:space="preserve">климатическими показателями: </w:t>
      </w:r>
      <w:r w:rsidR="00270B74">
        <w:rPr>
          <w:rFonts w:ascii="Times New Roman" w:eastAsia="Calibri" w:hAnsi="Times New Roman" w:cs="Times New Roman"/>
          <w:sz w:val="28"/>
          <w:szCs w:val="28"/>
        </w:rPr>
        <w:t xml:space="preserve">температурой воздуха и осадками, получив данные по изменению климата из </w:t>
      </w:r>
      <w:proofErr w:type="gramStart"/>
      <w:r w:rsidR="00270B74">
        <w:rPr>
          <w:rFonts w:ascii="Times New Roman" w:eastAsia="Calibri" w:hAnsi="Times New Roman" w:cs="Times New Roman"/>
          <w:sz w:val="28"/>
          <w:szCs w:val="28"/>
        </w:rPr>
        <w:t>интернет-источника</w:t>
      </w:r>
      <w:proofErr w:type="gramEnd"/>
      <w:r w:rsidR="00270B7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70B74" w:rsidRPr="00270B74">
        <w:rPr>
          <w:rFonts w:ascii="Times New Roman" w:eastAsia="Calibri" w:hAnsi="Times New Roman" w:cs="Times New Roman"/>
          <w:sz w:val="28"/>
          <w:szCs w:val="28"/>
        </w:rPr>
        <w:t>[15]</w:t>
      </w:r>
      <w:r w:rsidR="00270B7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A1596" w:rsidRPr="002A4708" w:rsidRDefault="001A1596" w:rsidP="001A1596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 полевых условиях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помощью бумажного или жидкого лакмуса, а также рН – метра измеряется степень кислотности воды: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сильно-кислая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(рН – 3–4), кислая (рН – 4–5), слабо-кислая</w:t>
      </w:r>
      <w:r w:rsidRPr="00E738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(рН – 5–6); нейтральная</w:t>
      </w:r>
      <w:r w:rsidRPr="00E738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(рН – 6–7); щелочная (рН – 7–8); сильно-щелочная</w:t>
      </w:r>
      <w:r w:rsidRPr="00E738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(рН – 8–9). Также можно сравнить степень кислотности родниковой и водопроводной воды, родниковая вода – слабощелочная (рис. 8 в прил.1).</w:t>
      </w:r>
    </w:p>
    <w:p w:rsidR="00D20DBD" w:rsidRPr="002A4708" w:rsidRDefault="009061E7" w:rsidP="002A470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4708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Выявляется</w:t>
      </w:r>
      <w:r w:rsidR="00D20DBD" w:rsidRPr="002A4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хозяйственное использование родниковой воды. </w:t>
      </w:r>
    </w:p>
    <w:p w:rsidR="00D20128" w:rsidRPr="002A4708" w:rsidRDefault="009061E7" w:rsidP="002A470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3F4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</w:t>
      </w:r>
      <w:r w:rsidR="00D20DBD" w:rsidRPr="00253F4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нтропогенное воздействие</w:t>
      </w:r>
      <w:r w:rsidR="00D20DBD" w:rsidRPr="002A4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A4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изучается </w:t>
      </w:r>
      <w:r w:rsidR="00D20DBD" w:rsidRPr="002A4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площади 100 м²</w:t>
      </w:r>
      <w:r w:rsidRPr="002A4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подсчитывается</w:t>
      </w:r>
      <w:r w:rsidR="00D20DBD" w:rsidRPr="002A4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число поваленных стволов деревьев; число сухих (мертвых) деревьев, поврежденных низовыми пожарами и вредителями; число пней вырубл</w:t>
      </w:r>
      <w:r w:rsidR="00E144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енных хвойных деревьев;</w:t>
      </w:r>
      <w:r w:rsidRPr="002A4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определяется </w:t>
      </w:r>
      <w:r w:rsidR="00E144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рекреационная нагрузка на территорию родников: </w:t>
      </w:r>
      <w:proofErr w:type="spellStart"/>
      <w:r w:rsidRPr="002A4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вытаптанность</w:t>
      </w:r>
      <w:proofErr w:type="spellEnd"/>
      <w:r w:rsidRPr="002A4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травостоя</w:t>
      </w:r>
      <w:r w:rsidR="00D20128" w:rsidRPr="002A4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количество тропинок, </w:t>
      </w:r>
      <w:proofErr w:type="spellStart"/>
      <w:r w:rsidR="00D20128" w:rsidRPr="002A4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костровищ</w:t>
      </w:r>
      <w:proofErr w:type="spellEnd"/>
      <w:r w:rsidR="00E144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E144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замусоренность</w:t>
      </w:r>
      <w:proofErr w:type="spellEnd"/>
      <w:r w:rsidR="00E144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близость автодорог</w:t>
      </w:r>
      <w:r w:rsidR="00D20128" w:rsidRPr="002A4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т.д. </w:t>
      </w:r>
      <w:r w:rsidR="007A21B7">
        <w:rPr>
          <w:rFonts w:ascii="Times New Roman" w:eastAsia="Times New Roman" w:hAnsi="Times New Roman" w:cs="Times New Roman"/>
          <w:sz w:val="28"/>
          <w:szCs w:val="28"/>
          <w:lang w:eastAsia="ru-RU"/>
        </w:rPr>
        <w:t>[8]</w:t>
      </w:r>
      <w:r w:rsidR="00D20DBD" w:rsidRPr="002A4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D20DBD" w:rsidRPr="002A4708" w:rsidRDefault="00D20128" w:rsidP="002A470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4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</w:t>
      </w:r>
      <w:r w:rsidRPr="002A470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результатам</w:t>
      </w:r>
      <w:r w:rsidR="00D20DBD" w:rsidRPr="002A4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исследований </w:t>
      </w:r>
      <w:r w:rsidRPr="002A4708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составляется экологический паспорт</w:t>
      </w:r>
      <w:r w:rsidR="00D20DBD" w:rsidRPr="002A47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родников </w:t>
      </w:r>
      <w:r w:rsidRPr="002A4708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2D218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прил. 1</w:t>
      </w:r>
      <w:r w:rsidRPr="002A4708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D20DBD" w:rsidRPr="008732F7" w:rsidRDefault="008732F7" w:rsidP="008732F7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>До</w:t>
      </w:r>
      <w:r w:rsidR="00982264" w:rsidRPr="008732F7"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  <w:t xml:space="preserve">полнительные исследования </w:t>
      </w:r>
    </w:p>
    <w:p w:rsidR="00982264" w:rsidRPr="002A4708" w:rsidRDefault="00982264" w:rsidP="008B30F0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2A470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Во время полевых работ проводятся </w:t>
      </w:r>
      <w:r w:rsidR="00ED66DA" w:rsidRPr="002A470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социологические опросы </w:t>
      </w:r>
      <w:r w:rsidRPr="002A470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местных жителей, анкетирование и т.д.</w:t>
      </w:r>
    </w:p>
    <w:p w:rsidR="008732F7" w:rsidRPr="008732F7" w:rsidRDefault="00982264" w:rsidP="008732F7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8732F7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Разработка и реализация проектов </w:t>
      </w:r>
    </w:p>
    <w:p w:rsidR="00365395" w:rsidRPr="008732F7" w:rsidRDefault="00ED66DA" w:rsidP="008B30F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8732F7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По результатам исследования родников </w:t>
      </w:r>
      <w:r w:rsidR="00365395" w:rsidRPr="008732F7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могут быть разработаны и реализованы проекты, направленные на</w:t>
      </w:r>
      <w:r w:rsidRPr="008732F7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r w:rsidR="00365395" w:rsidRPr="008732F7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сохранение</w:t>
      </w:r>
      <w:r w:rsidR="00BA03E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малых </w:t>
      </w:r>
      <w:r w:rsidRPr="008732F7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водных объектов</w:t>
      </w:r>
      <w:r w:rsidR="00365395" w:rsidRPr="008732F7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- родников</w:t>
      </w:r>
      <w:r w:rsidRPr="008732F7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:</w:t>
      </w:r>
    </w:p>
    <w:p w:rsidR="00365395" w:rsidRPr="002A4708" w:rsidRDefault="005F437A" w:rsidP="008732F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2A470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- </w:t>
      </w:r>
      <w:r w:rsidR="00365395" w:rsidRPr="002A470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Проекты по природоохранным мероприятиям (освещение родников, лесомелиорация</w:t>
      </w:r>
      <w:r w:rsidR="00ED66DA" w:rsidRPr="002A470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, установление </w:t>
      </w:r>
      <w:r w:rsidR="00365395" w:rsidRPr="002A470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щитов, </w:t>
      </w:r>
      <w:r w:rsidRPr="002A470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изготовление и развешивание кормушек, </w:t>
      </w:r>
      <w:r w:rsidR="00365395" w:rsidRPr="002A470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подготовка и распрост</w:t>
      </w:r>
      <w:r w:rsidR="00BA03E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ранение </w:t>
      </w:r>
      <w:proofErr w:type="spellStart"/>
      <w:r w:rsidR="00BA03E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фотобуклетов</w:t>
      </w:r>
      <w:proofErr w:type="spellEnd"/>
      <w:r w:rsidR="00BA03E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, листовок </w:t>
      </w:r>
      <w:r w:rsidR="00365395" w:rsidRPr="002A470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и т.д.).</w:t>
      </w:r>
    </w:p>
    <w:p w:rsidR="0028106D" w:rsidRPr="002A4708" w:rsidRDefault="005F437A" w:rsidP="008732F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2A470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lastRenderedPageBreak/>
        <w:t xml:space="preserve">- </w:t>
      </w:r>
      <w:r w:rsidR="00365395" w:rsidRPr="002A470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Проекты по благоустройству территории родников (например, установление </w:t>
      </w:r>
      <w:r w:rsidR="00ED66DA" w:rsidRPr="002A470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срубов, лестни</w:t>
      </w:r>
      <w:r w:rsidR="00365395" w:rsidRPr="002A470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ц</w:t>
      </w:r>
      <w:r w:rsidR="00ED66DA" w:rsidRPr="002A470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, отсыпка тропинок, замен</w:t>
      </w:r>
      <w:r w:rsidR="00365395" w:rsidRPr="002A470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а труб, по которым стекает вода и т.д.)</w:t>
      </w:r>
      <w:r w:rsidR="00ED66DA" w:rsidRPr="002A470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.</w:t>
      </w:r>
    </w:p>
    <w:p w:rsidR="00365395" w:rsidRPr="00E3105F" w:rsidRDefault="005F437A" w:rsidP="00E3105F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pacing w:val="-6"/>
          <w:sz w:val="28"/>
          <w:szCs w:val="28"/>
          <w:lang w:eastAsia="ru-RU"/>
        </w:rPr>
      </w:pPr>
      <w:r w:rsidRPr="00E3105F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Сотрудничество</w:t>
      </w:r>
    </w:p>
    <w:p w:rsidR="002309A8" w:rsidRDefault="0028106D" w:rsidP="008B30F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A470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Проведение исследований невозможно без сотрудничества с п</w:t>
      </w:r>
      <w:r w:rsidR="00BA03E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риродоохранными организациями, </w:t>
      </w:r>
      <w:r w:rsidRPr="002A470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высшими учебными заведениями, лабораториями научно – исследовательских институтов, </w:t>
      </w:r>
      <w:r w:rsidR="005F437A" w:rsidRPr="002A4708">
        <w:rPr>
          <w:rFonts w:ascii="Times New Roman" w:hAnsi="Times New Roman" w:cs="Times New Roman"/>
          <w:sz w:val="28"/>
          <w:szCs w:val="28"/>
        </w:rPr>
        <w:t>лабораториями</w:t>
      </w:r>
      <w:r w:rsidR="00F832F7" w:rsidRPr="002A4708">
        <w:rPr>
          <w:rFonts w:ascii="Times New Roman" w:hAnsi="Times New Roman" w:cs="Times New Roman"/>
          <w:sz w:val="28"/>
          <w:szCs w:val="28"/>
        </w:rPr>
        <w:t xml:space="preserve"> химического анализа водной среды</w:t>
      </w:r>
      <w:r w:rsidR="005F437A" w:rsidRPr="002A4708">
        <w:rPr>
          <w:rFonts w:ascii="Times New Roman" w:hAnsi="Times New Roman" w:cs="Times New Roman"/>
          <w:sz w:val="28"/>
          <w:szCs w:val="28"/>
        </w:rPr>
        <w:t>, например, Федеральным государственным бюджетным учреждением</w:t>
      </w:r>
      <w:r w:rsidR="00F832F7" w:rsidRPr="002A4708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F832F7" w:rsidRPr="002A4708">
        <w:rPr>
          <w:rFonts w:ascii="Times New Roman" w:hAnsi="Times New Roman" w:cs="Times New Roman"/>
          <w:sz w:val="28"/>
          <w:szCs w:val="28"/>
        </w:rPr>
        <w:t>Востсибрегионводхоз</w:t>
      </w:r>
      <w:proofErr w:type="spellEnd"/>
      <w:r w:rsidR="00F832F7" w:rsidRPr="002A4708">
        <w:rPr>
          <w:rFonts w:ascii="Times New Roman" w:hAnsi="Times New Roman" w:cs="Times New Roman"/>
          <w:sz w:val="28"/>
          <w:szCs w:val="28"/>
        </w:rPr>
        <w:t>»</w:t>
      </w:r>
      <w:r w:rsidR="005F437A" w:rsidRPr="002A4708">
        <w:rPr>
          <w:rFonts w:ascii="Times New Roman" w:hAnsi="Times New Roman" w:cs="Times New Roman"/>
          <w:sz w:val="28"/>
          <w:szCs w:val="28"/>
        </w:rPr>
        <w:t>,</w:t>
      </w:r>
      <w:r w:rsidR="00E6071C" w:rsidRPr="00F35B07">
        <w:rPr>
          <w:rFonts w:ascii="Times New Roman" w:hAnsi="Times New Roman"/>
          <w:sz w:val="28"/>
          <w:szCs w:val="28"/>
        </w:rPr>
        <w:t xml:space="preserve"> </w:t>
      </w:r>
      <w:r w:rsidR="004E356B">
        <w:rPr>
          <w:rFonts w:ascii="Times New Roman" w:hAnsi="Times New Roman"/>
          <w:sz w:val="28"/>
          <w:szCs w:val="28"/>
        </w:rPr>
        <w:t>микробиологической</w:t>
      </w:r>
      <w:r w:rsidR="002309A8">
        <w:rPr>
          <w:rFonts w:ascii="Times New Roman" w:hAnsi="Times New Roman"/>
          <w:sz w:val="28"/>
          <w:szCs w:val="28"/>
        </w:rPr>
        <w:t xml:space="preserve"> </w:t>
      </w:r>
      <w:bookmarkStart w:id="0" w:name="_GoBack"/>
      <w:bookmarkEnd w:id="0"/>
      <w:r w:rsidR="004E356B">
        <w:rPr>
          <w:rFonts w:ascii="Times New Roman" w:hAnsi="Times New Roman"/>
          <w:sz w:val="28"/>
          <w:szCs w:val="28"/>
        </w:rPr>
        <w:t>лабораторией</w:t>
      </w:r>
      <w:r w:rsidR="00E6071C" w:rsidRPr="00F35B07">
        <w:rPr>
          <w:rFonts w:ascii="Times New Roman" w:hAnsi="Times New Roman"/>
          <w:sz w:val="28"/>
          <w:szCs w:val="28"/>
        </w:rPr>
        <w:t xml:space="preserve"> контроля и качества воды МУП «Водоканал» г. Иркутска</w:t>
      </w:r>
      <w:r w:rsidR="002309A8">
        <w:rPr>
          <w:rFonts w:ascii="Times New Roman" w:hAnsi="Times New Roman"/>
          <w:sz w:val="28"/>
          <w:szCs w:val="28"/>
        </w:rPr>
        <w:t>.</w:t>
      </w:r>
    </w:p>
    <w:p w:rsidR="002C65F9" w:rsidRPr="00E3105F" w:rsidRDefault="00D20DBD" w:rsidP="008B30F0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2A4708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Вывод</w:t>
      </w:r>
      <w:r w:rsidR="008B30F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. </w:t>
      </w:r>
      <w:r w:rsidR="00CD7430" w:rsidRPr="002A4708">
        <w:rPr>
          <w:rFonts w:ascii="Times New Roman" w:eastAsia="Calibri" w:hAnsi="Times New Roman" w:cs="Times New Roman"/>
          <w:color w:val="000000"/>
          <w:sz w:val="28"/>
          <w:szCs w:val="28"/>
        </w:rPr>
        <w:t>Данная методика позволяет составить экологический</w:t>
      </w:r>
      <w:r w:rsidR="00D104CF" w:rsidRPr="002A470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паспорт родников,</w:t>
      </w:r>
      <w:r w:rsidR="00CD7430" w:rsidRPr="002A470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вести многолетние исследования, реализовывать </w:t>
      </w:r>
      <w:r w:rsidR="00253F4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проекты разной направленности, </w:t>
      </w:r>
      <w:r w:rsidR="00CD7430" w:rsidRPr="002A4708">
        <w:rPr>
          <w:rFonts w:ascii="Times New Roman" w:eastAsia="Calibri" w:hAnsi="Times New Roman" w:cs="Times New Roman"/>
          <w:color w:val="000000"/>
          <w:sz w:val="28"/>
          <w:szCs w:val="28"/>
        </w:rPr>
        <w:t>своевременно проводить природоохранные мероприятия</w:t>
      </w:r>
      <w:r w:rsidR="0028106D" w:rsidRPr="002A470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Учащиеся получают навыки работы полевых исследований, учатся анализировать, формулировать выводы, выступать с результатами исследований на научно – практических конференциях разного уровня, определиться с будущей профессией. </w:t>
      </w:r>
    </w:p>
    <w:p w:rsidR="00BA2497" w:rsidRPr="002A4708" w:rsidRDefault="00BA2497" w:rsidP="002A4708">
      <w:pPr>
        <w:spacing w:after="0" w:line="240" w:lineRule="auto"/>
        <w:ind w:left="284" w:firstLine="709"/>
        <w:jc w:val="center"/>
        <w:rPr>
          <w:rFonts w:ascii="Times New Roman" w:hAnsi="Times New Roman"/>
          <w:b/>
          <w:spacing w:val="-6"/>
          <w:sz w:val="28"/>
          <w:szCs w:val="28"/>
        </w:rPr>
      </w:pPr>
      <w:r w:rsidRPr="002A4708">
        <w:rPr>
          <w:rFonts w:ascii="Times New Roman" w:hAnsi="Times New Roman"/>
          <w:b/>
          <w:spacing w:val="-6"/>
          <w:sz w:val="28"/>
          <w:szCs w:val="28"/>
        </w:rPr>
        <w:t>Список использованной литературы</w:t>
      </w:r>
    </w:p>
    <w:p w:rsidR="00BA2497" w:rsidRPr="00F619A0" w:rsidRDefault="00F619A0" w:rsidP="00F619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BA2497" w:rsidRPr="00F619A0">
        <w:rPr>
          <w:rFonts w:ascii="Times New Roman" w:hAnsi="Times New Roman" w:cs="Times New Roman"/>
          <w:sz w:val="28"/>
          <w:szCs w:val="28"/>
        </w:rPr>
        <w:t xml:space="preserve">Атлас растений западного побережья озера Байкал. / </w:t>
      </w:r>
      <w:proofErr w:type="spellStart"/>
      <w:r w:rsidR="00BA2497" w:rsidRPr="00F619A0">
        <w:rPr>
          <w:rFonts w:ascii="Times New Roman" w:hAnsi="Times New Roman" w:cs="Times New Roman"/>
          <w:sz w:val="28"/>
          <w:szCs w:val="28"/>
        </w:rPr>
        <w:t>Степанцова</w:t>
      </w:r>
      <w:proofErr w:type="spellEnd"/>
      <w:r w:rsidR="00BA2497" w:rsidRPr="00F619A0">
        <w:rPr>
          <w:rFonts w:ascii="Times New Roman" w:hAnsi="Times New Roman" w:cs="Times New Roman"/>
          <w:sz w:val="28"/>
          <w:szCs w:val="28"/>
        </w:rPr>
        <w:t xml:space="preserve"> Н.В.– Иркутск: ООО «</w:t>
      </w:r>
      <w:proofErr w:type="spellStart"/>
      <w:r w:rsidR="00BA2497" w:rsidRPr="00F619A0">
        <w:rPr>
          <w:rFonts w:ascii="Times New Roman" w:hAnsi="Times New Roman" w:cs="Times New Roman"/>
          <w:sz w:val="28"/>
          <w:szCs w:val="28"/>
        </w:rPr>
        <w:t>Репроцентр</w:t>
      </w:r>
      <w:proofErr w:type="spellEnd"/>
      <w:r w:rsidR="00BA2497" w:rsidRPr="00F619A0">
        <w:rPr>
          <w:rFonts w:ascii="Times New Roman" w:hAnsi="Times New Roman" w:cs="Times New Roman"/>
          <w:sz w:val="28"/>
          <w:szCs w:val="28"/>
        </w:rPr>
        <w:t xml:space="preserve"> Ф1», 2013. – 600 с.</w:t>
      </w:r>
    </w:p>
    <w:p w:rsidR="00BA2497" w:rsidRPr="00F619A0" w:rsidRDefault="00F619A0" w:rsidP="00F619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BA2497" w:rsidRPr="00F619A0">
        <w:rPr>
          <w:rFonts w:ascii="Times New Roman" w:hAnsi="Times New Roman" w:cs="Times New Roman"/>
          <w:sz w:val="28"/>
          <w:szCs w:val="28"/>
        </w:rPr>
        <w:t xml:space="preserve">Географическая энциклопедия Иркутской области. Обширный очерк / Ред. Л.М. Корытный. Иркутск: Изд-во института географии им. В.Б. </w:t>
      </w:r>
      <w:proofErr w:type="spellStart"/>
      <w:r w:rsidR="00BA2497" w:rsidRPr="00F619A0">
        <w:rPr>
          <w:rFonts w:ascii="Times New Roman" w:hAnsi="Times New Roman" w:cs="Times New Roman"/>
          <w:sz w:val="28"/>
          <w:szCs w:val="28"/>
        </w:rPr>
        <w:t>Сочавы</w:t>
      </w:r>
      <w:proofErr w:type="spellEnd"/>
      <w:r w:rsidR="00BA2497" w:rsidRPr="00F619A0">
        <w:rPr>
          <w:rFonts w:ascii="Times New Roman" w:hAnsi="Times New Roman" w:cs="Times New Roman"/>
          <w:sz w:val="28"/>
          <w:szCs w:val="28"/>
        </w:rPr>
        <w:t xml:space="preserve"> СО РАН, 2017.</w:t>
      </w:r>
      <w:r w:rsidR="00BA03E8">
        <w:rPr>
          <w:rFonts w:ascii="Times New Roman" w:hAnsi="Times New Roman" w:cs="Times New Roman"/>
          <w:sz w:val="28"/>
          <w:szCs w:val="28"/>
        </w:rPr>
        <w:t xml:space="preserve"> </w:t>
      </w:r>
      <w:r w:rsidR="00BA2497" w:rsidRPr="00F619A0">
        <w:rPr>
          <w:rFonts w:ascii="Times New Roman" w:hAnsi="Times New Roman" w:cs="Times New Roman"/>
          <w:sz w:val="28"/>
          <w:szCs w:val="28"/>
        </w:rPr>
        <w:t>–336 с.</w:t>
      </w:r>
    </w:p>
    <w:p w:rsidR="00BA2497" w:rsidRPr="00F619A0" w:rsidRDefault="00F619A0" w:rsidP="00F619A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BA2497" w:rsidRPr="00F619A0">
        <w:rPr>
          <w:rFonts w:ascii="Times New Roman" w:hAnsi="Times New Roman" w:cs="Times New Roman"/>
          <w:sz w:val="28"/>
          <w:szCs w:val="28"/>
        </w:rPr>
        <w:t xml:space="preserve">«Гигиенические требования к качеству воды </w:t>
      </w:r>
      <w:proofErr w:type="spellStart"/>
      <w:r w:rsidR="00BA2497" w:rsidRPr="00F619A0">
        <w:rPr>
          <w:rFonts w:ascii="Times New Roman" w:hAnsi="Times New Roman" w:cs="Times New Roman"/>
          <w:sz w:val="28"/>
          <w:szCs w:val="28"/>
        </w:rPr>
        <w:t>нецентролизованного</w:t>
      </w:r>
      <w:proofErr w:type="spellEnd"/>
      <w:r w:rsidR="00BA2497" w:rsidRPr="00F619A0">
        <w:rPr>
          <w:rFonts w:ascii="Times New Roman" w:hAnsi="Times New Roman" w:cs="Times New Roman"/>
          <w:sz w:val="28"/>
          <w:szCs w:val="28"/>
        </w:rPr>
        <w:t xml:space="preserve"> водоснабжения. Санитарная охрана источников» - </w:t>
      </w:r>
      <w:proofErr w:type="spellStart"/>
      <w:r w:rsidR="00BA2497" w:rsidRPr="00F619A0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="00BA2497" w:rsidRPr="00F619A0">
        <w:rPr>
          <w:rFonts w:ascii="Times New Roman" w:hAnsi="Times New Roman" w:cs="Times New Roman"/>
          <w:sz w:val="28"/>
          <w:szCs w:val="28"/>
        </w:rPr>
        <w:t xml:space="preserve"> 2.1.4.1175-02 </w:t>
      </w:r>
    </w:p>
    <w:p w:rsidR="00BA2497" w:rsidRPr="00F619A0" w:rsidRDefault="00F619A0" w:rsidP="00F619A0">
      <w:pPr>
        <w:widowControl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BA2497" w:rsidRPr="00F619A0">
        <w:rPr>
          <w:rFonts w:ascii="Times New Roman" w:hAnsi="Times New Roman" w:cs="Times New Roman"/>
          <w:sz w:val="28"/>
          <w:szCs w:val="28"/>
        </w:rPr>
        <w:t xml:space="preserve">Добровольский В.В. География почв с основами почвоведения. Уч. Пос. для </w:t>
      </w:r>
      <w:proofErr w:type="spellStart"/>
      <w:r w:rsidR="00BA2497" w:rsidRPr="00F619A0">
        <w:rPr>
          <w:rFonts w:ascii="Times New Roman" w:hAnsi="Times New Roman" w:cs="Times New Roman"/>
          <w:sz w:val="28"/>
          <w:szCs w:val="28"/>
        </w:rPr>
        <w:t>естест</w:t>
      </w:r>
      <w:proofErr w:type="spellEnd"/>
      <w:proofErr w:type="gramStart"/>
      <w:r w:rsidR="00BA2497" w:rsidRPr="00F619A0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="00BA2497" w:rsidRPr="00F619A0">
        <w:rPr>
          <w:rFonts w:ascii="Times New Roman" w:hAnsi="Times New Roman" w:cs="Times New Roman"/>
          <w:sz w:val="28"/>
          <w:szCs w:val="28"/>
        </w:rPr>
        <w:t>географ. Фак. – М.: «Просвещение», 1967. – 352 с.</w:t>
      </w:r>
    </w:p>
    <w:p w:rsidR="00BA2497" w:rsidRPr="00F619A0" w:rsidRDefault="00F619A0" w:rsidP="00F619A0">
      <w:pPr>
        <w:widowControl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BA2497" w:rsidRPr="00F619A0">
        <w:rPr>
          <w:rFonts w:ascii="Times New Roman" w:hAnsi="Times New Roman" w:cs="Times New Roman"/>
          <w:sz w:val="28"/>
          <w:szCs w:val="28"/>
        </w:rPr>
        <w:t xml:space="preserve">Заика Е.А., Молчанова Я.П., Серенькая Е.П. Рекомендации по организации полевых исследований состояния малых водных объектов с участием детей и подростков. М.: Российский </w:t>
      </w:r>
      <w:proofErr w:type="spellStart"/>
      <w:r w:rsidR="00BA2497" w:rsidRPr="00F619A0">
        <w:rPr>
          <w:rFonts w:ascii="Times New Roman" w:hAnsi="Times New Roman" w:cs="Times New Roman"/>
          <w:sz w:val="28"/>
          <w:szCs w:val="28"/>
        </w:rPr>
        <w:t>химико</w:t>
      </w:r>
      <w:proofErr w:type="spellEnd"/>
      <w:r w:rsidR="00BA2497" w:rsidRPr="00F619A0">
        <w:rPr>
          <w:rFonts w:ascii="Times New Roman" w:hAnsi="Times New Roman" w:cs="Times New Roman"/>
          <w:sz w:val="28"/>
          <w:szCs w:val="28"/>
        </w:rPr>
        <w:t xml:space="preserve"> – технолог. университет им. Д.И. Менделеева, 2001. – 100 с.</w:t>
      </w:r>
    </w:p>
    <w:p w:rsidR="00BA2497" w:rsidRPr="00F619A0" w:rsidRDefault="00F619A0" w:rsidP="00F619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BA2497" w:rsidRPr="00F619A0">
        <w:rPr>
          <w:rFonts w:ascii="Times New Roman" w:hAnsi="Times New Roman" w:cs="Times New Roman"/>
          <w:sz w:val="28"/>
          <w:szCs w:val="28"/>
        </w:rPr>
        <w:t xml:space="preserve">Комплексная экологическая практика школьников и студентов / под ред. проф. Л.А. </w:t>
      </w:r>
      <w:proofErr w:type="spellStart"/>
      <w:r w:rsidR="00BA2497" w:rsidRPr="00F619A0">
        <w:rPr>
          <w:rFonts w:ascii="Times New Roman" w:hAnsi="Times New Roman" w:cs="Times New Roman"/>
          <w:sz w:val="28"/>
          <w:szCs w:val="28"/>
        </w:rPr>
        <w:t>Коробейниковой</w:t>
      </w:r>
      <w:proofErr w:type="spellEnd"/>
      <w:r w:rsidR="00BA2497" w:rsidRPr="00F619A0">
        <w:rPr>
          <w:rFonts w:ascii="Times New Roman" w:hAnsi="Times New Roman" w:cs="Times New Roman"/>
          <w:sz w:val="28"/>
          <w:szCs w:val="28"/>
        </w:rPr>
        <w:t>. – Санкт-Петербург, 2002.</w:t>
      </w:r>
    </w:p>
    <w:p w:rsidR="00BA2497" w:rsidRPr="00F619A0" w:rsidRDefault="00F619A0" w:rsidP="00F619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BA2497" w:rsidRPr="00F619A0">
        <w:rPr>
          <w:rFonts w:ascii="Times New Roman" w:hAnsi="Times New Roman" w:cs="Times New Roman"/>
          <w:sz w:val="28"/>
          <w:szCs w:val="28"/>
        </w:rPr>
        <w:t>Миркин Б.М. и др. Экологическая азбука школьника. – Уфа: РИО, 1996.</w:t>
      </w:r>
    </w:p>
    <w:p w:rsidR="00BA2497" w:rsidRPr="00F619A0" w:rsidRDefault="00F619A0" w:rsidP="00F619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="00BA2497" w:rsidRPr="00F619A0">
        <w:rPr>
          <w:rFonts w:ascii="Times New Roman" w:hAnsi="Times New Roman" w:cs="Times New Roman"/>
          <w:sz w:val="28"/>
          <w:szCs w:val="28"/>
        </w:rPr>
        <w:t>Мето</w:t>
      </w:r>
      <w:r w:rsidR="007A21B7">
        <w:rPr>
          <w:rFonts w:ascii="Times New Roman" w:hAnsi="Times New Roman" w:cs="Times New Roman"/>
          <w:sz w:val="28"/>
          <w:szCs w:val="28"/>
        </w:rPr>
        <w:t>ды изучения лесных сообществ.</w:t>
      </w:r>
      <w:r w:rsidR="00270B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A2497" w:rsidRPr="00F619A0">
        <w:rPr>
          <w:rFonts w:ascii="Times New Roman" w:hAnsi="Times New Roman" w:cs="Times New Roman"/>
          <w:sz w:val="28"/>
          <w:szCs w:val="28"/>
        </w:rPr>
        <w:t>Спб</w:t>
      </w:r>
      <w:proofErr w:type="spellEnd"/>
      <w:r w:rsidR="00BA2497" w:rsidRPr="00F619A0">
        <w:rPr>
          <w:rFonts w:ascii="Times New Roman" w:hAnsi="Times New Roman" w:cs="Times New Roman"/>
          <w:sz w:val="28"/>
          <w:szCs w:val="28"/>
        </w:rPr>
        <w:t xml:space="preserve">.: </w:t>
      </w:r>
      <w:proofErr w:type="spellStart"/>
      <w:r w:rsidR="00BA2497" w:rsidRPr="00F619A0">
        <w:rPr>
          <w:rFonts w:ascii="Times New Roman" w:hAnsi="Times New Roman" w:cs="Times New Roman"/>
          <w:sz w:val="28"/>
          <w:szCs w:val="28"/>
        </w:rPr>
        <w:t>НИИХимии</w:t>
      </w:r>
      <w:proofErr w:type="spellEnd"/>
      <w:r w:rsidR="00BA2497" w:rsidRPr="00F619A0">
        <w:rPr>
          <w:rFonts w:ascii="Times New Roman" w:hAnsi="Times New Roman" w:cs="Times New Roman"/>
          <w:sz w:val="28"/>
          <w:szCs w:val="28"/>
        </w:rPr>
        <w:t xml:space="preserve"> СПбГУ, 2002.</w:t>
      </w:r>
      <w:r w:rsidR="00270B74">
        <w:rPr>
          <w:rFonts w:ascii="Times New Roman" w:hAnsi="Times New Roman" w:cs="Times New Roman"/>
          <w:sz w:val="28"/>
          <w:szCs w:val="28"/>
        </w:rPr>
        <w:t xml:space="preserve"> </w:t>
      </w:r>
      <w:r w:rsidR="00270B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270B74">
        <w:rPr>
          <w:rFonts w:ascii="Times New Roman" w:hAnsi="Times New Roman" w:cs="Times New Roman"/>
          <w:sz w:val="28"/>
          <w:szCs w:val="28"/>
        </w:rPr>
        <w:t xml:space="preserve"> </w:t>
      </w:r>
      <w:r w:rsidR="00BA2497" w:rsidRPr="00F619A0">
        <w:rPr>
          <w:rFonts w:ascii="Times New Roman" w:hAnsi="Times New Roman" w:cs="Times New Roman"/>
          <w:sz w:val="28"/>
          <w:szCs w:val="28"/>
        </w:rPr>
        <w:t>240 с.</w:t>
      </w:r>
    </w:p>
    <w:p w:rsidR="00BA2497" w:rsidRPr="00F619A0" w:rsidRDefault="00F619A0" w:rsidP="00F619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BA2497" w:rsidRPr="00F619A0">
        <w:rPr>
          <w:rFonts w:ascii="Times New Roman" w:hAnsi="Times New Roman" w:cs="Times New Roman"/>
          <w:sz w:val="28"/>
          <w:szCs w:val="28"/>
        </w:rPr>
        <w:t>Пасечник В.В. Шк</w:t>
      </w:r>
      <w:r>
        <w:rPr>
          <w:rFonts w:ascii="Times New Roman" w:hAnsi="Times New Roman" w:cs="Times New Roman"/>
          <w:sz w:val="28"/>
          <w:szCs w:val="28"/>
        </w:rPr>
        <w:t>ольный практикум по экологии.</w:t>
      </w:r>
      <w:r w:rsidR="00BA03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270B74">
        <w:rPr>
          <w:rFonts w:ascii="Times New Roman" w:hAnsi="Times New Roman" w:cs="Times New Roman"/>
          <w:sz w:val="28"/>
          <w:szCs w:val="28"/>
        </w:rPr>
        <w:t xml:space="preserve"> </w:t>
      </w:r>
      <w:r w:rsidR="00BA03E8">
        <w:rPr>
          <w:rFonts w:ascii="Times New Roman" w:hAnsi="Times New Roman" w:cs="Times New Roman"/>
          <w:sz w:val="28"/>
          <w:szCs w:val="28"/>
        </w:rPr>
        <w:t>М.: Дрофа, 200</w:t>
      </w:r>
      <w:r w:rsidR="007A21B7">
        <w:rPr>
          <w:rFonts w:ascii="Times New Roman" w:hAnsi="Times New Roman" w:cs="Times New Roman"/>
          <w:sz w:val="28"/>
          <w:szCs w:val="28"/>
        </w:rPr>
        <w:t>6.</w:t>
      </w:r>
      <w:r w:rsidR="00270B74">
        <w:rPr>
          <w:rFonts w:ascii="Times New Roman" w:hAnsi="Times New Roman" w:cs="Times New Roman"/>
          <w:sz w:val="28"/>
          <w:szCs w:val="28"/>
        </w:rPr>
        <w:t xml:space="preserve"> </w:t>
      </w:r>
      <w:r w:rsidR="00BA03E8">
        <w:rPr>
          <w:rFonts w:ascii="Times New Roman" w:hAnsi="Times New Roman" w:cs="Times New Roman"/>
          <w:sz w:val="28"/>
          <w:szCs w:val="28"/>
        </w:rPr>
        <w:t>–</w:t>
      </w:r>
      <w:r w:rsidR="00BA2497" w:rsidRPr="00F619A0">
        <w:rPr>
          <w:rFonts w:ascii="Times New Roman" w:hAnsi="Times New Roman" w:cs="Times New Roman"/>
          <w:sz w:val="28"/>
          <w:szCs w:val="28"/>
        </w:rPr>
        <w:t>105 с.</w:t>
      </w:r>
    </w:p>
    <w:p w:rsidR="00F619A0" w:rsidRDefault="00F619A0" w:rsidP="00F619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="00BA2497" w:rsidRPr="00F619A0">
        <w:rPr>
          <w:rFonts w:ascii="Times New Roman" w:hAnsi="Times New Roman" w:cs="Times New Roman"/>
          <w:sz w:val="28"/>
          <w:szCs w:val="28"/>
        </w:rPr>
        <w:t>Полевые исследования водотоков и водоёмов. Методические рек</w:t>
      </w:r>
      <w:r>
        <w:rPr>
          <w:rFonts w:ascii="Times New Roman" w:hAnsi="Times New Roman" w:cs="Times New Roman"/>
          <w:sz w:val="28"/>
          <w:szCs w:val="28"/>
        </w:rPr>
        <w:t>омендации. ВООП, Иркутск, 2012г.</w:t>
      </w:r>
    </w:p>
    <w:p w:rsidR="00F619A0" w:rsidRDefault="00F619A0" w:rsidP="00F619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</w:t>
      </w:r>
      <w:r w:rsidR="00BA2497" w:rsidRPr="005D030B">
        <w:rPr>
          <w:rFonts w:ascii="Times New Roman" w:hAnsi="Times New Roman" w:cs="Times New Roman"/>
          <w:sz w:val="28"/>
          <w:szCs w:val="28"/>
        </w:rPr>
        <w:t>Попова Т.А. Экология в школе: мониторинг природной среды: методическое пособие. – М.: АСТ-Пресс, 2008. – 98 с.</w:t>
      </w:r>
    </w:p>
    <w:p w:rsidR="003F0877" w:rsidRPr="005D030B" w:rsidRDefault="00F619A0" w:rsidP="00F619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</w:t>
      </w:r>
      <w:r w:rsidR="00BA2497" w:rsidRPr="005D030B">
        <w:rPr>
          <w:rFonts w:ascii="Times New Roman" w:hAnsi="Times New Roman" w:cs="Times New Roman"/>
          <w:sz w:val="28"/>
          <w:szCs w:val="28"/>
        </w:rPr>
        <w:t>Семакин Н.К. Внеклассная работа по географии. – М.: Просвещение, 979.</w:t>
      </w:r>
    </w:p>
    <w:p w:rsidR="00BA2497" w:rsidRPr="005D030B" w:rsidRDefault="00F619A0" w:rsidP="005D03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</w:t>
      </w:r>
      <w:r w:rsidR="00BA2497" w:rsidRPr="005D030B">
        <w:rPr>
          <w:rFonts w:ascii="Times New Roman" w:hAnsi="Times New Roman" w:cs="Times New Roman"/>
          <w:sz w:val="28"/>
          <w:szCs w:val="28"/>
        </w:rPr>
        <w:t>Флора Центральной Сибири. Новосибирск, 1979. Т.1 и Т.2.</w:t>
      </w:r>
      <w:r w:rsidR="003F0877" w:rsidRPr="005D030B">
        <w:rPr>
          <w:sz w:val="28"/>
          <w:szCs w:val="28"/>
        </w:rPr>
        <w:t xml:space="preserve"> </w:t>
      </w:r>
      <w:r w:rsidR="003F0877" w:rsidRPr="005D030B">
        <w:rPr>
          <w:rFonts w:ascii="Times New Roman" w:hAnsi="Times New Roman" w:cs="Times New Roman"/>
          <w:sz w:val="28"/>
          <w:szCs w:val="28"/>
        </w:rPr>
        <w:t xml:space="preserve"> – 1048 с.</w:t>
      </w:r>
    </w:p>
    <w:p w:rsidR="00BA2497" w:rsidRPr="005D030B" w:rsidRDefault="00F619A0" w:rsidP="00F619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</w:t>
      </w:r>
      <w:r w:rsidR="00BA2497" w:rsidRPr="005D030B">
        <w:rPr>
          <w:rFonts w:ascii="Times New Roman" w:hAnsi="Times New Roman" w:cs="Times New Roman"/>
          <w:sz w:val="28"/>
          <w:szCs w:val="28"/>
        </w:rPr>
        <w:t xml:space="preserve">Школьный экологический мониторинг / под ред. проф. Т.Я. </w:t>
      </w:r>
      <w:proofErr w:type="spellStart"/>
      <w:r w:rsidR="00BA2497" w:rsidRPr="005D030B">
        <w:rPr>
          <w:rFonts w:ascii="Times New Roman" w:hAnsi="Times New Roman" w:cs="Times New Roman"/>
          <w:sz w:val="28"/>
          <w:szCs w:val="28"/>
        </w:rPr>
        <w:t>Ашихминой</w:t>
      </w:r>
      <w:proofErr w:type="spellEnd"/>
      <w:r w:rsidR="00BA2497" w:rsidRPr="005D030B">
        <w:rPr>
          <w:rFonts w:ascii="Times New Roman" w:hAnsi="Times New Roman" w:cs="Times New Roman"/>
          <w:sz w:val="28"/>
          <w:szCs w:val="28"/>
        </w:rPr>
        <w:t>. – М.: «</w:t>
      </w:r>
      <w:proofErr w:type="spellStart"/>
      <w:r w:rsidR="00BA2497" w:rsidRPr="005D030B">
        <w:rPr>
          <w:rFonts w:ascii="Times New Roman" w:hAnsi="Times New Roman" w:cs="Times New Roman"/>
          <w:sz w:val="28"/>
          <w:szCs w:val="28"/>
        </w:rPr>
        <w:t>Агар</w:t>
      </w:r>
      <w:proofErr w:type="spellEnd"/>
      <w:r w:rsidR="00BA2497" w:rsidRPr="005D030B">
        <w:rPr>
          <w:rFonts w:ascii="Times New Roman" w:hAnsi="Times New Roman" w:cs="Times New Roman"/>
          <w:sz w:val="28"/>
          <w:szCs w:val="28"/>
        </w:rPr>
        <w:t>», 1999.</w:t>
      </w:r>
    </w:p>
    <w:p w:rsidR="003F0877" w:rsidRPr="005D030B" w:rsidRDefault="00F619A0" w:rsidP="00F619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</w:t>
      </w:r>
      <w:r w:rsidR="005D030B" w:rsidRPr="005D030B">
        <w:rPr>
          <w:rFonts w:ascii="Times New Roman" w:hAnsi="Times New Roman" w:cs="Times New Roman"/>
          <w:sz w:val="28"/>
          <w:szCs w:val="28"/>
        </w:rPr>
        <w:t xml:space="preserve"> </w:t>
      </w:r>
      <w:r w:rsidR="003F0877" w:rsidRPr="005D030B">
        <w:rPr>
          <w:rFonts w:ascii="Times New Roman" w:hAnsi="Times New Roman" w:cs="Times New Roman"/>
          <w:color w:val="000000"/>
          <w:sz w:val="28"/>
          <w:szCs w:val="28"/>
        </w:rPr>
        <w:t xml:space="preserve">Интернет </w:t>
      </w:r>
      <w:r w:rsidR="00270B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3F0877" w:rsidRPr="005D030B">
        <w:rPr>
          <w:rFonts w:ascii="Times New Roman" w:hAnsi="Times New Roman" w:cs="Times New Roman"/>
          <w:color w:val="000000"/>
          <w:sz w:val="28"/>
          <w:szCs w:val="28"/>
        </w:rPr>
        <w:t xml:space="preserve"> ресурс http://www.pogodaiklimat.ru/</w:t>
      </w:r>
    </w:p>
    <w:p w:rsidR="00D20128" w:rsidRPr="002A4708" w:rsidRDefault="00D20128" w:rsidP="002A4708">
      <w:pPr>
        <w:widowControl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2A4708">
        <w:rPr>
          <w:rFonts w:ascii="Times New Roman" w:eastAsia="Calibri" w:hAnsi="Times New Roman" w:cs="Times New Roman"/>
          <w:b/>
          <w:color w:val="000000"/>
          <w:sz w:val="28"/>
          <w:szCs w:val="28"/>
        </w:rPr>
        <w:lastRenderedPageBreak/>
        <w:t>Приложение 1</w:t>
      </w:r>
    </w:p>
    <w:p w:rsidR="00D20128" w:rsidRPr="005F437A" w:rsidRDefault="00EE11FC" w:rsidP="00D20128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CE27EA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74F979C" wp14:editId="23781523">
            <wp:simplePos x="0" y="0"/>
            <wp:positionH relativeFrom="margin">
              <wp:posOffset>2937510</wp:posOffset>
            </wp:positionH>
            <wp:positionV relativeFrom="paragraph">
              <wp:posOffset>12065</wp:posOffset>
            </wp:positionV>
            <wp:extent cx="2752725" cy="1533525"/>
            <wp:effectExtent l="0" t="0" r="9525" b="9525"/>
            <wp:wrapTight wrapText="bothSides">
              <wp:wrapPolygon edited="0">
                <wp:start x="0" y="0"/>
                <wp:lineTo x="0" y="21466"/>
                <wp:lineTo x="21525" y="21466"/>
                <wp:lineTo x="2152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2876"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5D449A20" wp14:editId="2BD9B3CA">
            <wp:simplePos x="0" y="0"/>
            <wp:positionH relativeFrom="column">
              <wp:posOffset>156210</wp:posOffset>
            </wp:positionH>
            <wp:positionV relativeFrom="paragraph">
              <wp:posOffset>8255</wp:posOffset>
            </wp:positionV>
            <wp:extent cx="2369185" cy="1533525"/>
            <wp:effectExtent l="0" t="0" r="0" b="9525"/>
            <wp:wrapTight wrapText="bothSides">
              <wp:wrapPolygon edited="0">
                <wp:start x="0" y="0"/>
                <wp:lineTo x="0" y="21466"/>
                <wp:lineTo x="21363" y="21466"/>
                <wp:lineTo x="21363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80" t="8083" r="5589" b="25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18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2876" w:rsidRDefault="00C92876" w:rsidP="00D104CF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C92876" w:rsidRDefault="00C92876" w:rsidP="00D104CF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C92876" w:rsidRDefault="00C92876" w:rsidP="00D104CF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C92876" w:rsidRDefault="00C92876" w:rsidP="00D104CF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C92876" w:rsidRDefault="00C92876" w:rsidP="00D104CF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C92876" w:rsidRDefault="00C92876" w:rsidP="00D104CF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C92876" w:rsidRDefault="00C92876" w:rsidP="00D104CF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C92876" w:rsidRDefault="00C92876" w:rsidP="00C92876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F46745" w:rsidRDefault="003E0168" w:rsidP="00F46745">
      <w:pPr>
        <w:widowControl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Рис.1</w:t>
      </w:r>
      <w:r w:rsidR="00F46745" w:rsidRPr="00C9287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Карта-схема </w:t>
      </w:r>
      <w:r w:rsidR="00F46745">
        <w:rPr>
          <w:rFonts w:ascii="Times New Roman" w:eastAsia="Calibri" w:hAnsi="Times New Roman" w:cs="Times New Roman"/>
          <w:color w:val="000000"/>
          <w:sz w:val="24"/>
          <w:szCs w:val="24"/>
        </w:rPr>
        <w:t>местонахожде</w:t>
      </w:r>
      <w:r w:rsidR="00F46745" w:rsidRPr="00C92876">
        <w:rPr>
          <w:rFonts w:ascii="Times New Roman" w:eastAsia="Calibri" w:hAnsi="Times New Roman" w:cs="Times New Roman"/>
          <w:color w:val="000000"/>
          <w:sz w:val="24"/>
          <w:szCs w:val="24"/>
        </w:rPr>
        <w:t>ния</w:t>
      </w:r>
      <w:r w:rsidR="00F4674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Рис.2</w:t>
      </w:r>
      <w:r w:rsidR="00F46745" w:rsidRPr="00C92876">
        <w:rPr>
          <w:rFonts w:ascii="Times New Roman" w:eastAsia="Calibri" w:hAnsi="Times New Roman" w:cs="Times New Roman"/>
          <w:color w:val="000000"/>
          <w:sz w:val="24"/>
          <w:szCs w:val="24"/>
        </w:rPr>
        <w:t>. Определение относительной высоты склон</w:t>
      </w:r>
      <w:r w:rsidR="00F46745">
        <w:rPr>
          <w:rFonts w:ascii="Times New Roman" w:eastAsia="Calibri" w:hAnsi="Times New Roman" w:cs="Times New Roman"/>
          <w:color w:val="000000"/>
          <w:sz w:val="24"/>
          <w:szCs w:val="24"/>
        </w:rPr>
        <w:t>а</w:t>
      </w:r>
    </w:p>
    <w:p w:rsidR="00F46745" w:rsidRPr="00C92876" w:rsidRDefault="006C722B" w:rsidP="00F46745">
      <w:pPr>
        <w:widowControl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A3573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2BF627A4" wp14:editId="1D5B7DD2">
            <wp:simplePos x="0" y="0"/>
            <wp:positionH relativeFrom="column">
              <wp:posOffset>156210</wp:posOffset>
            </wp:positionH>
            <wp:positionV relativeFrom="paragraph">
              <wp:posOffset>224155</wp:posOffset>
            </wp:positionV>
            <wp:extent cx="2849245" cy="1543050"/>
            <wp:effectExtent l="0" t="0" r="8255" b="0"/>
            <wp:wrapTight wrapText="bothSides">
              <wp:wrapPolygon edited="0">
                <wp:start x="0" y="0"/>
                <wp:lineTo x="0" y="21333"/>
                <wp:lineTo x="21518" y="21333"/>
                <wp:lineTo x="21518" y="0"/>
                <wp:lineTo x="0" y="0"/>
              </wp:wrapPolygon>
            </wp:wrapTight>
            <wp:docPr id="2" name="Рисунок 2" descr="C:\Documents and Settings\ТАМАРА  ИВАНОВНА\Рабочий стол\Все родники\Родник 2012\P101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Documents and Settings\ТАМАРА  ИВАНОВНА\Рабочий стол\Все родники\Родник 2012\P101002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50" t="51666" r="8749" b="1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4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674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                    </w:t>
      </w:r>
      <w:r w:rsidR="00F46745" w:rsidRPr="00C92876">
        <w:rPr>
          <w:rFonts w:ascii="Times New Roman" w:eastAsia="Calibri" w:hAnsi="Times New Roman" w:cs="Times New Roman"/>
          <w:color w:val="000000"/>
          <w:sz w:val="24"/>
          <w:szCs w:val="24"/>
        </w:rPr>
        <w:t>родников</w:t>
      </w:r>
    </w:p>
    <w:p w:rsidR="00C92876" w:rsidRPr="00C92876" w:rsidRDefault="006C722B" w:rsidP="00F46745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A3573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3B6C63DD" wp14:editId="483FE77B">
            <wp:simplePos x="0" y="0"/>
            <wp:positionH relativeFrom="page">
              <wp:posOffset>4029075</wp:posOffset>
            </wp:positionH>
            <wp:positionV relativeFrom="paragraph">
              <wp:posOffset>48260</wp:posOffset>
            </wp:positionV>
            <wp:extent cx="2287905" cy="1600200"/>
            <wp:effectExtent l="0" t="0" r="0" b="0"/>
            <wp:wrapTight wrapText="bothSides">
              <wp:wrapPolygon edited="0">
                <wp:start x="0" y="0"/>
                <wp:lineTo x="0" y="21343"/>
                <wp:lineTo x="21402" y="21343"/>
                <wp:lineTo x="21402" y="0"/>
                <wp:lineTo x="0" y="0"/>
              </wp:wrapPolygon>
            </wp:wrapTight>
            <wp:docPr id="3" name="Рисунок 3" descr="C:\Documents and Settings\ТАМАРА  ИВАНОВНА\Рабочий стол\Все родники\Родник 2012\P101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Documents and Settings\ТАМАРА  ИВАНОВНА\Рабочий стол\Все родники\Родник 2012\P101002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43" b="47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0128" w:rsidRDefault="00D20128" w:rsidP="00D104CF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D20128" w:rsidRDefault="00D20128" w:rsidP="00D104CF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D20128" w:rsidRDefault="00D20128" w:rsidP="00D104CF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D20128" w:rsidRDefault="00D20128" w:rsidP="00D104CF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D20128" w:rsidRDefault="00D20128" w:rsidP="00D104CF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D20128" w:rsidRDefault="00D20128" w:rsidP="00D104CF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D20128" w:rsidRDefault="00D20128" w:rsidP="00D104CF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D20128" w:rsidRDefault="00D20128" w:rsidP="00D104CF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D20128" w:rsidRDefault="00D20128" w:rsidP="00D104CF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D20128" w:rsidRPr="00F46745" w:rsidRDefault="006C722B" w:rsidP="00F46745">
      <w:pPr>
        <w:widowControl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529FB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10634FCC" wp14:editId="4CF8F1FE">
            <wp:simplePos x="0" y="0"/>
            <wp:positionH relativeFrom="column">
              <wp:posOffset>15240</wp:posOffset>
            </wp:positionH>
            <wp:positionV relativeFrom="paragraph">
              <wp:posOffset>238125</wp:posOffset>
            </wp:positionV>
            <wp:extent cx="2940050" cy="1962150"/>
            <wp:effectExtent l="0" t="0" r="0" b="0"/>
            <wp:wrapTight wrapText="bothSides">
              <wp:wrapPolygon edited="0">
                <wp:start x="0" y="0"/>
                <wp:lineTo x="0" y="21390"/>
                <wp:lineTo x="21413" y="21390"/>
                <wp:lineTo x="21413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6745" w:rsidRPr="00F46745">
        <w:rPr>
          <w:rFonts w:ascii="Times New Roman" w:eastAsia="Calibri" w:hAnsi="Times New Roman" w:cs="Times New Roman"/>
          <w:color w:val="000000"/>
          <w:sz w:val="24"/>
          <w:szCs w:val="24"/>
        </w:rPr>
        <w:t>Рис. 3. Определение экспозиции склона        Рис.4. Измерение температуры</w:t>
      </w:r>
      <w:r w:rsidR="00F4674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F46745" w:rsidRPr="00F46745">
        <w:rPr>
          <w:rFonts w:ascii="Times New Roman" w:eastAsia="Calibri" w:hAnsi="Times New Roman" w:cs="Times New Roman"/>
          <w:color w:val="000000"/>
          <w:sz w:val="24"/>
          <w:szCs w:val="24"/>
        </w:rPr>
        <w:t>родниковой воды</w:t>
      </w:r>
    </w:p>
    <w:p w:rsidR="00F46745" w:rsidRPr="006C722B" w:rsidRDefault="00BF3CDE" w:rsidP="00BF3CDE">
      <w:pPr>
        <w:widowControl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C722B">
        <w:rPr>
          <w:rFonts w:ascii="Times New Roman" w:eastAsia="Calibri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58E9214D" wp14:editId="02AF6A7B">
            <wp:simplePos x="0" y="0"/>
            <wp:positionH relativeFrom="margin">
              <wp:posOffset>3080385</wp:posOffset>
            </wp:positionH>
            <wp:positionV relativeFrom="paragraph">
              <wp:posOffset>64770</wp:posOffset>
            </wp:positionV>
            <wp:extent cx="2853690" cy="1962150"/>
            <wp:effectExtent l="0" t="0" r="3810" b="0"/>
            <wp:wrapTight wrapText="bothSides">
              <wp:wrapPolygon edited="0">
                <wp:start x="0" y="0"/>
                <wp:lineTo x="0" y="21390"/>
                <wp:lineTo x="21485" y="21390"/>
                <wp:lineTo x="21485" y="0"/>
                <wp:lineTo x="0" y="0"/>
              </wp:wrapPolygon>
            </wp:wrapTight>
            <wp:docPr id="4" name="Рисунок 4" descr="C:\Users\KAB20\Desktop\родник 25.09.20\DSC_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B20\Desktop\родник 25.09.20\DSC_08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9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0168" w:rsidRPr="006C722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Рис.5. Закладка почвенного разреза              </w:t>
      </w:r>
      <w:r w:rsidR="006C722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</w:t>
      </w:r>
      <w:r w:rsidR="003E0168" w:rsidRPr="006C722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Рис.6. Измерение диаметра ствола дерева</w:t>
      </w:r>
    </w:p>
    <w:p w:rsidR="00D20128" w:rsidRDefault="006C722B" w:rsidP="00D104CF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6529FB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28EC89D7" wp14:editId="1570B8FA">
            <wp:simplePos x="0" y="0"/>
            <wp:positionH relativeFrom="page">
              <wp:posOffset>3876675</wp:posOffset>
            </wp:positionH>
            <wp:positionV relativeFrom="paragraph">
              <wp:posOffset>28575</wp:posOffset>
            </wp:positionV>
            <wp:extent cx="2654300" cy="1924050"/>
            <wp:effectExtent l="0" t="0" r="0" b="0"/>
            <wp:wrapTight wrapText="bothSides">
              <wp:wrapPolygon edited="0">
                <wp:start x="0" y="0"/>
                <wp:lineTo x="0" y="21386"/>
                <wp:lineTo x="21393" y="21386"/>
                <wp:lineTo x="21393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437CE4E3" wp14:editId="2965A4BE">
            <wp:simplePos x="0" y="0"/>
            <wp:positionH relativeFrom="margin">
              <wp:posOffset>66675</wp:posOffset>
            </wp:positionH>
            <wp:positionV relativeFrom="paragraph">
              <wp:posOffset>24130</wp:posOffset>
            </wp:positionV>
            <wp:extent cx="2882900" cy="1928495"/>
            <wp:effectExtent l="0" t="0" r="0" b="0"/>
            <wp:wrapTight wrapText="bothSides">
              <wp:wrapPolygon edited="0">
                <wp:start x="0" y="0"/>
                <wp:lineTo x="0" y="21337"/>
                <wp:lineTo x="21410" y="21337"/>
                <wp:lineTo x="21410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2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192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0128" w:rsidRDefault="00D20128" w:rsidP="00D104CF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D20128" w:rsidRDefault="00D20128" w:rsidP="00D104CF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D20128" w:rsidRDefault="00D20128" w:rsidP="00D104CF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D20128" w:rsidRDefault="00D20128" w:rsidP="00D104CF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C92876" w:rsidRDefault="00C92876" w:rsidP="00D104CF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C92876" w:rsidRDefault="00C92876" w:rsidP="00D104CF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C92876" w:rsidRDefault="00C92876" w:rsidP="00D104CF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br/>
      </w:r>
    </w:p>
    <w:p w:rsidR="00D20128" w:rsidRDefault="00D20128" w:rsidP="00D104CF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D20128" w:rsidRDefault="00D20128" w:rsidP="00D104CF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D20128" w:rsidRDefault="00D20128" w:rsidP="006C722B">
      <w:pPr>
        <w:widowControl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6C722B" w:rsidRDefault="006C722B" w:rsidP="006C722B">
      <w:pPr>
        <w:widowControl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6C722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Рис.7. Исследование дебита родника </w:t>
      </w:r>
      <w:r w:rsidR="001C3EE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 помощью   </w:t>
      </w:r>
      <w:r w:rsidRPr="006C722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Рис.8. Сравнение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степени кислотности</w:t>
      </w:r>
    </w:p>
    <w:p w:rsidR="00D20128" w:rsidRPr="006C722B" w:rsidRDefault="001C3EE7" w:rsidP="006C722B">
      <w:pPr>
        <w:widowControl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секундомера и пластиковой бутылки</w:t>
      </w:r>
      <w:r w:rsidR="006C722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            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</w:t>
      </w:r>
      <w:r w:rsidR="006C722B" w:rsidRPr="006C722B">
        <w:rPr>
          <w:rFonts w:ascii="Times New Roman" w:eastAsia="Calibri" w:hAnsi="Times New Roman" w:cs="Times New Roman"/>
          <w:color w:val="000000"/>
          <w:sz w:val="24"/>
          <w:szCs w:val="24"/>
        </w:rPr>
        <w:t>родниковой и водопроводной воды</w:t>
      </w:r>
    </w:p>
    <w:p w:rsidR="00D20128" w:rsidRDefault="00D20128" w:rsidP="00D104CF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D20128" w:rsidRDefault="00D20128" w:rsidP="00D104CF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D20128" w:rsidRPr="001C3EE7" w:rsidRDefault="001C3EE7" w:rsidP="001C3EE7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169399F9" wp14:editId="3786AAFE">
            <wp:simplePos x="0" y="0"/>
            <wp:positionH relativeFrom="column">
              <wp:posOffset>3556635</wp:posOffset>
            </wp:positionH>
            <wp:positionV relativeFrom="paragraph">
              <wp:posOffset>-5715</wp:posOffset>
            </wp:positionV>
            <wp:extent cx="2476500" cy="4057650"/>
            <wp:effectExtent l="19050" t="19050" r="19050" b="19050"/>
            <wp:wrapSquare wrapText="bothSides"/>
            <wp:docPr id="10" name="Рисунок 10" descr="G:\image0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G:\image013.jpg"/>
                    <pic:cNvPicPr/>
                  </pic:nvPicPr>
                  <pic:blipFill rotWithShape="1">
                    <a:blip r:embed="rId15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colorTemperature colorTemp="112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47" t="-206" r="9172" b="8437"/>
                    <a:stretch/>
                  </pic:blipFill>
                  <pic:spPr bwMode="auto">
                    <a:xfrm>
                      <a:off x="0" y="0"/>
                      <a:ext cx="2476500" cy="4057650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70CE233D" wp14:editId="2F2AC350">
            <wp:simplePos x="0" y="0"/>
            <wp:positionH relativeFrom="column">
              <wp:posOffset>137160</wp:posOffset>
            </wp:positionH>
            <wp:positionV relativeFrom="paragraph">
              <wp:posOffset>-5715</wp:posOffset>
            </wp:positionV>
            <wp:extent cx="3162300" cy="1976120"/>
            <wp:effectExtent l="0" t="0" r="0" b="5080"/>
            <wp:wrapSquare wrapText="bothSides"/>
            <wp:docPr id="9" name="Рисунок 9" descr="G:\Setka_Ramensk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etka_Ramenskogo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97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3EE7">
        <w:rPr>
          <w:rFonts w:ascii="Times New Roman" w:eastAsia="Calibri" w:hAnsi="Times New Roman" w:cs="Times New Roman"/>
          <w:color w:val="000000"/>
          <w:sz w:val="24"/>
          <w:szCs w:val="24"/>
        </w:rPr>
        <w:t>Рис.</w:t>
      </w:r>
      <w:r w:rsidR="002D218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1C3EE7">
        <w:rPr>
          <w:rFonts w:ascii="Times New Roman" w:eastAsia="Calibri" w:hAnsi="Times New Roman" w:cs="Times New Roman"/>
          <w:color w:val="000000"/>
          <w:sz w:val="24"/>
          <w:szCs w:val="24"/>
        </w:rPr>
        <w:t>9. Сеточка Раменского</w:t>
      </w:r>
      <w:r w:rsidR="002D218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для определения общего проективного покрытия травостоя</w:t>
      </w:r>
    </w:p>
    <w:p w:rsidR="00D20128" w:rsidRDefault="00D20128" w:rsidP="00D104CF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D20128" w:rsidRDefault="00D20128" w:rsidP="00D104CF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D20128" w:rsidRDefault="00D20128" w:rsidP="00D104CF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C92876" w:rsidRDefault="00C92876" w:rsidP="00D104CF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C92876" w:rsidRDefault="00C92876" w:rsidP="00D104CF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1C3EE7" w:rsidRDefault="001C3EE7" w:rsidP="001C3EE7">
      <w:pPr>
        <w:widowControl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1C3EE7" w:rsidRDefault="001C3EE7" w:rsidP="001C3EE7">
      <w:pPr>
        <w:widowControl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1C3EE7" w:rsidRDefault="001C3EE7" w:rsidP="001C3EE7">
      <w:pPr>
        <w:widowControl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1C3EE7" w:rsidRDefault="001C3EE7" w:rsidP="001C3EE7">
      <w:pPr>
        <w:widowControl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2D218C" w:rsidRDefault="002D218C" w:rsidP="001C3EE7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1C3EE7" w:rsidRPr="00270B74" w:rsidRDefault="002D218C" w:rsidP="001C3EE7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70B74">
        <w:rPr>
          <w:rFonts w:ascii="Times New Roman" w:eastAsia="Calibri" w:hAnsi="Times New Roman" w:cs="Times New Roman"/>
          <w:color w:val="000000"/>
          <w:sz w:val="24"/>
          <w:szCs w:val="24"/>
        </w:rPr>
        <w:t>Рис. 10.</w:t>
      </w:r>
      <w:r w:rsidR="001C3EE7" w:rsidRPr="00270B7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Этапы градаций </w:t>
      </w:r>
      <w:proofErr w:type="gramStart"/>
      <w:r w:rsidR="001C3EE7" w:rsidRPr="00270B74">
        <w:rPr>
          <w:rFonts w:ascii="Times New Roman" w:eastAsia="Calibri" w:hAnsi="Times New Roman" w:cs="Times New Roman"/>
          <w:color w:val="000000"/>
          <w:sz w:val="24"/>
          <w:szCs w:val="24"/>
        </w:rPr>
        <w:t>проективного</w:t>
      </w:r>
      <w:proofErr w:type="gramEnd"/>
      <w:r w:rsidR="001C3EE7" w:rsidRPr="00270B7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D20128" w:rsidRPr="00270B74" w:rsidRDefault="001C3EE7" w:rsidP="001C3EE7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70B74">
        <w:rPr>
          <w:rFonts w:ascii="Times New Roman" w:eastAsia="Calibri" w:hAnsi="Times New Roman" w:cs="Times New Roman"/>
          <w:color w:val="000000"/>
          <w:sz w:val="24"/>
          <w:szCs w:val="24"/>
        </w:rPr>
        <w:t>покрытия травостоя (в процентах)</w:t>
      </w:r>
    </w:p>
    <w:p w:rsidR="00270B74" w:rsidRPr="001C3EE7" w:rsidRDefault="00270B74" w:rsidP="001C3EE7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D104CF" w:rsidRPr="0066714A" w:rsidRDefault="00D104CF" w:rsidP="006671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6714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Экологический паспорт родников</w:t>
      </w:r>
    </w:p>
    <w:tbl>
      <w:tblPr>
        <w:tblW w:w="909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8"/>
        <w:gridCol w:w="4971"/>
        <w:gridCol w:w="1656"/>
        <w:gridCol w:w="1730"/>
      </w:tblGrid>
      <w:tr w:rsidR="00D104CF" w:rsidRPr="0066714A" w:rsidTr="00D104CF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4CF" w:rsidRPr="0066714A" w:rsidRDefault="00D104CF" w:rsidP="0066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714A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66714A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F46745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66714A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4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04CF" w:rsidRPr="0066714A" w:rsidRDefault="00D104CF" w:rsidP="0066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714A">
              <w:rPr>
                <w:rFonts w:ascii="Times New Roman" w:hAnsi="Times New Roman" w:cs="Times New Roman"/>
                <w:sz w:val="28"/>
                <w:szCs w:val="28"/>
              </w:rPr>
              <w:t>Пункты паспорта родников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04CF" w:rsidRPr="0066714A" w:rsidRDefault="00D104CF" w:rsidP="0066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714A">
              <w:rPr>
                <w:rFonts w:ascii="Times New Roman" w:hAnsi="Times New Roman" w:cs="Times New Roman"/>
                <w:sz w:val="28"/>
                <w:szCs w:val="28"/>
              </w:rPr>
              <w:t>Название родника 1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04CF" w:rsidRPr="0066714A" w:rsidRDefault="00D104CF" w:rsidP="0066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714A">
              <w:rPr>
                <w:rFonts w:ascii="Times New Roman" w:hAnsi="Times New Roman" w:cs="Times New Roman"/>
                <w:sz w:val="28"/>
                <w:szCs w:val="28"/>
              </w:rPr>
              <w:t>Название родника 2</w:t>
            </w:r>
          </w:p>
        </w:tc>
      </w:tr>
      <w:tr w:rsidR="00D104CF" w:rsidRPr="0066714A" w:rsidTr="00D104CF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4CF" w:rsidRPr="0066714A" w:rsidRDefault="00D104CF" w:rsidP="006671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714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04CF" w:rsidRPr="0066714A" w:rsidRDefault="00D104CF" w:rsidP="006671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714A">
              <w:rPr>
                <w:rFonts w:ascii="Times New Roman" w:hAnsi="Times New Roman" w:cs="Times New Roman"/>
                <w:sz w:val="28"/>
                <w:szCs w:val="28"/>
              </w:rPr>
              <w:t>Географические координаты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04CF" w:rsidRPr="0066714A" w:rsidRDefault="00D104CF" w:rsidP="0066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04CF" w:rsidRPr="0066714A" w:rsidRDefault="00D104CF" w:rsidP="0066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04CF" w:rsidRPr="0066714A" w:rsidTr="00D104CF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04CF" w:rsidRPr="0066714A" w:rsidRDefault="00D104CF" w:rsidP="006671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714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04CF" w:rsidRPr="0066714A" w:rsidRDefault="00D104CF" w:rsidP="006671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714A">
              <w:rPr>
                <w:rFonts w:ascii="Times New Roman" w:hAnsi="Times New Roman" w:cs="Times New Roman"/>
                <w:sz w:val="28"/>
                <w:szCs w:val="28"/>
              </w:rPr>
              <w:t>Географическое положение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04CF" w:rsidRPr="0066714A" w:rsidRDefault="00D104CF" w:rsidP="006671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04CF" w:rsidRPr="0066714A" w:rsidRDefault="00D104CF" w:rsidP="006671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71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1301F" w:rsidRPr="0066714A" w:rsidTr="00D104CF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01F" w:rsidRPr="0066714A" w:rsidRDefault="0031301F" w:rsidP="006671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714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301F" w:rsidRPr="0066714A" w:rsidRDefault="0031301F" w:rsidP="006671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714A">
              <w:rPr>
                <w:rFonts w:ascii="Times New Roman" w:hAnsi="Times New Roman" w:cs="Times New Roman"/>
                <w:sz w:val="28"/>
                <w:szCs w:val="28"/>
              </w:rPr>
              <w:t>Составление карты-схемы родников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301F" w:rsidRPr="0066714A" w:rsidRDefault="0031301F" w:rsidP="006671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301F" w:rsidRPr="0066714A" w:rsidRDefault="0031301F" w:rsidP="006671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301F" w:rsidRPr="0066714A" w:rsidTr="00D104CF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01F" w:rsidRPr="0066714A" w:rsidRDefault="0031301F" w:rsidP="006671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714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301F" w:rsidRPr="0066714A" w:rsidRDefault="0031301F" w:rsidP="006671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714A">
              <w:rPr>
                <w:rFonts w:ascii="Times New Roman" w:hAnsi="Times New Roman" w:cs="Times New Roman"/>
                <w:sz w:val="28"/>
                <w:szCs w:val="28"/>
              </w:rPr>
              <w:t>Рельеф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301F" w:rsidRPr="0066714A" w:rsidRDefault="0031301F" w:rsidP="006671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301F" w:rsidRPr="0066714A" w:rsidRDefault="0031301F" w:rsidP="006671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301F" w:rsidRPr="0066714A" w:rsidTr="00D104CF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01F" w:rsidRPr="0066714A" w:rsidRDefault="0031301F" w:rsidP="006671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714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301F" w:rsidRPr="0066714A" w:rsidRDefault="0031301F" w:rsidP="006671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714A">
              <w:rPr>
                <w:rFonts w:ascii="Times New Roman" w:hAnsi="Times New Roman" w:cs="Times New Roman"/>
                <w:sz w:val="28"/>
                <w:szCs w:val="28"/>
              </w:rPr>
              <w:t>Питание родника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301F" w:rsidRPr="0066714A" w:rsidRDefault="0031301F" w:rsidP="006671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301F" w:rsidRPr="0066714A" w:rsidRDefault="0031301F" w:rsidP="006671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301F" w:rsidRPr="0066714A" w:rsidTr="00D104CF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01F" w:rsidRPr="0066714A" w:rsidRDefault="0031301F" w:rsidP="006671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714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301F" w:rsidRPr="0066714A" w:rsidRDefault="0031301F" w:rsidP="006671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714A">
              <w:rPr>
                <w:rFonts w:ascii="Times New Roman" w:hAnsi="Times New Roman" w:cs="Times New Roman"/>
                <w:sz w:val="28"/>
                <w:szCs w:val="28"/>
              </w:rPr>
              <w:t>Породы, слагающие склон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301F" w:rsidRPr="0066714A" w:rsidRDefault="0031301F" w:rsidP="006671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301F" w:rsidRPr="0066714A" w:rsidRDefault="0031301F" w:rsidP="006671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301F" w:rsidRPr="0066714A" w:rsidTr="00D104CF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01F" w:rsidRPr="0066714A" w:rsidRDefault="0031301F" w:rsidP="006671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714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301F" w:rsidRPr="0066714A" w:rsidRDefault="00406958" w:rsidP="006671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71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Механический состав, структура и тип почвы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301F" w:rsidRPr="0066714A" w:rsidRDefault="0031301F" w:rsidP="006671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301F" w:rsidRPr="0066714A" w:rsidRDefault="0031301F" w:rsidP="006671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301F" w:rsidRPr="0066714A" w:rsidTr="00D104CF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01F" w:rsidRPr="0066714A" w:rsidRDefault="0031301F" w:rsidP="006671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714A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301F" w:rsidRPr="0066714A" w:rsidRDefault="0031301F" w:rsidP="006671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714A">
              <w:rPr>
                <w:rFonts w:ascii="Times New Roman" w:hAnsi="Times New Roman" w:cs="Times New Roman"/>
                <w:sz w:val="28"/>
                <w:szCs w:val="28"/>
              </w:rPr>
              <w:t>Название растительных сообществ (фитоценозов)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301F" w:rsidRPr="0066714A" w:rsidRDefault="0031301F" w:rsidP="006671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301F" w:rsidRPr="0066714A" w:rsidRDefault="0031301F" w:rsidP="006671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301F" w:rsidRPr="0066714A" w:rsidTr="00D104CF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01F" w:rsidRPr="0066714A" w:rsidRDefault="0031301F" w:rsidP="006671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714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301F" w:rsidRPr="0066714A" w:rsidRDefault="0031301F" w:rsidP="006671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714A">
              <w:rPr>
                <w:rFonts w:ascii="Times New Roman" w:hAnsi="Times New Roman" w:cs="Times New Roman"/>
                <w:sz w:val="28"/>
                <w:szCs w:val="28"/>
              </w:rPr>
              <w:t>Органолептические свойства воды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301F" w:rsidRPr="0066714A" w:rsidRDefault="0031301F" w:rsidP="006671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301F" w:rsidRPr="0066714A" w:rsidRDefault="0031301F" w:rsidP="006671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301F" w:rsidRPr="0066714A" w:rsidTr="00D104CF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01F" w:rsidRPr="0066714A" w:rsidRDefault="0031301F" w:rsidP="006671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714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301F" w:rsidRPr="0066714A" w:rsidRDefault="0031301F" w:rsidP="006671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714A">
              <w:rPr>
                <w:rFonts w:ascii="Times New Roman" w:hAnsi="Times New Roman" w:cs="Times New Roman"/>
                <w:sz w:val="28"/>
                <w:szCs w:val="28"/>
              </w:rPr>
              <w:t>Данные гидрохимического анализа родниковой воды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301F" w:rsidRPr="0066714A" w:rsidRDefault="0031301F" w:rsidP="006671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301F" w:rsidRPr="0066714A" w:rsidRDefault="0031301F" w:rsidP="006671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301F" w:rsidRPr="0066714A" w:rsidTr="00D104CF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01F" w:rsidRPr="0066714A" w:rsidRDefault="0031301F" w:rsidP="006671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714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301F" w:rsidRPr="0066714A" w:rsidRDefault="0031301F" w:rsidP="006671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714A">
              <w:rPr>
                <w:rFonts w:ascii="Times New Roman" w:hAnsi="Times New Roman" w:cs="Times New Roman"/>
                <w:sz w:val="28"/>
                <w:szCs w:val="28"/>
              </w:rPr>
              <w:t>Данные микробиологического анализа воды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301F" w:rsidRPr="0066714A" w:rsidRDefault="0031301F" w:rsidP="006671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301F" w:rsidRPr="0066714A" w:rsidRDefault="0031301F" w:rsidP="006671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301F" w:rsidRPr="0066714A" w:rsidTr="00D104CF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01F" w:rsidRPr="0066714A" w:rsidRDefault="0031301F" w:rsidP="006671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714A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301F" w:rsidRPr="0066714A" w:rsidRDefault="0031301F" w:rsidP="006671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714A">
              <w:rPr>
                <w:rFonts w:ascii="Times New Roman" w:hAnsi="Times New Roman" w:cs="Times New Roman"/>
                <w:sz w:val="28"/>
                <w:szCs w:val="28"/>
              </w:rPr>
              <w:t>Антропогенное воздействие на фитоценозы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301F" w:rsidRPr="0066714A" w:rsidRDefault="0031301F" w:rsidP="006671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301F" w:rsidRPr="0066714A" w:rsidRDefault="0031301F" w:rsidP="006671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301F" w:rsidRPr="0066714A" w:rsidTr="00D104CF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01F" w:rsidRPr="0066714A" w:rsidRDefault="00AD7CA8" w:rsidP="006671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714A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301F" w:rsidRPr="0066714A" w:rsidRDefault="0031301F" w:rsidP="006671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714A">
              <w:rPr>
                <w:rFonts w:ascii="Times New Roman" w:hAnsi="Times New Roman" w:cs="Times New Roman"/>
                <w:sz w:val="28"/>
                <w:szCs w:val="28"/>
              </w:rPr>
              <w:t>Рекомендации по результатам исследования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301F" w:rsidRPr="0066714A" w:rsidRDefault="0031301F" w:rsidP="006671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301F" w:rsidRPr="0066714A" w:rsidRDefault="0031301F" w:rsidP="0066714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D218C" w:rsidRDefault="002D218C" w:rsidP="002D218C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426720</wp:posOffset>
            </wp:positionV>
            <wp:extent cx="6044565" cy="4380230"/>
            <wp:effectExtent l="19050" t="19050" r="13335" b="20320"/>
            <wp:wrapSquare wrapText="bothSides"/>
            <wp:docPr id="15" name="Рисунок 15" descr="почв.разрез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почв.разрез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597" t="14610" r="25172" b="20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565" cy="438023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Приложение 2</w:t>
      </w:r>
    </w:p>
    <w:p w:rsidR="002D218C" w:rsidRDefault="002D218C" w:rsidP="002D218C">
      <w:pPr>
        <w:tabs>
          <w:tab w:val="left" w:pos="142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109220</wp:posOffset>
            </wp:positionH>
            <wp:positionV relativeFrom="paragraph">
              <wp:posOffset>4850765</wp:posOffset>
            </wp:positionV>
            <wp:extent cx="5985510" cy="3997325"/>
            <wp:effectExtent l="19050" t="19050" r="15240" b="22225"/>
            <wp:wrapSquare wrapText="bothSides"/>
            <wp:docPr id="14" name="Рисунок 14" descr="почв.разрез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чв.разрез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36" t="4346" b="41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510" cy="39973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round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218C" w:rsidRDefault="002D218C" w:rsidP="002D218C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3</w:t>
      </w:r>
    </w:p>
    <w:p w:rsidR="002D218C" w:rsidRDefault="002D218C" w:rsidP="002D218C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24575" cy="3800475"/>
            <wp:effectExtent l="19050" t="19050" r="28575" b="28575"/>
            <wp:docPr id="13" name="Рисунок 13" descr="бланк описания раст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бланк описания раст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87" b="39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004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D218C" w:rsidRDefault="002D218C" w:rsidP="002D218C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24575" cy="4057650"/>
            <wp:effectExtent l="19050" t="19050" r="28575" b="19050"/>
            <wp:docPr id="12" name="Рисунок 12" descr="Бланк описания раст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Бланк описания раст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2" b="40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0576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D218C" w:rsidRDefault="002D218C" w:rsidP="002D218C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104CF" w:rsidRDefault="00D104CF" w:rsidP="00CD7430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28106D" w:rsidRDefault="0028106D" w:rsidP="00CD7430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sectPr w:rsidR="0028106D" w:rsidSect="00C92876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A4836"/>
    <w:multiLevelType w:val="hybridMultilevel"/>
    <w:tmpl w:val="B7CA36F8"/>
    <w:lvl w:ilvl="0" w:tplc="8166AE7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8A83735"/>
    <w:multiLevelType w:val="hybridMultilevel"/>
    <w:tmpl w:val="FE26BE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9737E2"/>
    <w:multiLevelType w:val="hybridMultilevel"/>
    <w:tmpl w:val="26447BC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86464E"/>
    <w:multiLevelType w:val="hybridMultilevel"/>
    <w:tmpl w:val="6A6E95DC"/>
    <w:lvl w:ilvl="0" w:tplc="A05EB9E0">
      <w:start w:val="4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2FE2200D"/>
    <w:multiLevelType w:val="hybridMultilevel"/>
    <w:tmpl w:val="003EB8A8"/>
    <w:lvl w:ilvl="0" w:tplc="8C54FAEA">
      <w:start w:val="1"/>
      <w:numFmt w:val="decimal"/>
      <w:lvlText w:val="%1."/>
      <w:lvlJc w:val="left"/>
      <w:pPr>
        <w:ind w:left="786" w:hanging="360"/>
      </w:pPr>
      <w:rPr>
        <w:rFonts w:ascii="Times New Roman" w:eastAsia="Calibri" w:hAnsi="Times New Roman" w:cs="Times New Roman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E73ECA"/>
    <w:multiLevelType w:val="hybridMultilevel"/>
    <w:tmpl w:val="B9B877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0F0B0F"/>
    <w:multiLevelType w:val="hybridMultilevel"/>
    <w:tmpl w:val="910051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9895381"/>
    <w:multiLevelType w:val="hybridMultilevel"/>
    <w:tmpl w:val="3B30F7C0"/>
    <w:lvl w:ilvl="0" w:tplc="83B064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B9E2C1B"/>
    <w:multiLevelType w:val="hybridMultilevel"/>
    <w:tmpl w:val="71484080"/>
    <w:lvl w:ilvl="0" w:tplc="DB503DA0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1025CA"/>
    <w:multiLevelType w:val="hybridMultilevel"/>
    <w:tmpl w:val="912A8D40"/>
    <w:lvl w:ilvl="0" w:tplc="20500F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A044B5"/>
    <w:multiLevelType w:val="hybridMultilevel"/>
    <w:tmpl w:val="95F2F0E0"/>
    <w:lvl w:ilvl="0" w:tplc="20500F6A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CE52AFA"/>
    <w:multiLevelType w:val="hybridMultilevel"/>
    <w:tmpl w:val="912A8D40"/>
    <w:lvl w:ilvl="0" w:tplc="20500F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8"/>
  </w:num>
  <w:num w:numId="5">
    <w:abstractNumId w:val="11"/>
  </w:num>
  <w:num w:numId="6">
    <w:abstractNumId w:val="3"/>
  </w:num>
  <w:num w:numId="7">
    <w:abstractNumId w:val="2"/>
  </w:num>
  <w:num w:numId="8">
    <w:abstractNumId w:val="6"/>
  </w:num>
  <w:num w:numId="9">
    <w:abstractNumId w:val="5"/>
  </w:num>
  <w:num w:numId="10">
    <w:abstractNumId w:val="9"/>
  </w:num>
  <w:num w:numId="11">
    <w:abstractNumId w:val="10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65F9"/>
    <w:rsid w:val="00046D84"/>
    <w:rsid w:val="000569D5"/>
    <w:rsid w:val="000A691E"/>
    <w:rsid w:val="000F1197"/>
    <w:rsid w:val="00143DD1"/>
    <w:rsid w:val="00193AEB"/>
    <w:rsid w:val="001A1596"/>
    <w:rsid w:val="001C3EE7"/>
    <w:rsid w:val="001F7AC1"/>
    <w:rsid w:val="00206E17"/>
    <w:rsid w:val="002100AD"/>
    <w:rsid w:val="00217E17"/>
    <w:rsid w:val="002309A8"/>
    <w:rsid w:val="00253F4A"/>
    <w:rsid w:val="00270B74"/>
    <w:rsid w:val="00271854"/>
    <w:rsid w:val="0028106D"/>
    <w:rsid w:val="00291D72"/>
    <w:rsid w:val="00294F57"/>
    <w:rsid w:val="002A3614"/>
    <w:rsid w:val="002A4708"/>
    <w:rsid w:val="002C65F9"/>
    <w:rsid w:val="002D218C"/>
    <w:rsid w:val="00300728"/>
    <w:rsid w:val="00304C18"/>
    <w:rsid w:val="0031301F"/>
    <w:rsid w:val="00327EDF"/>
    <w:rsid w:val="00335AA1"/>
    <w:rsid w:val="00365395"/>
    <w:rsid w:val="00367F6B"/>
    <w:rsid w:val="00387EF8"/>
    <w:rsid w:val="00394105"/>
    <w:rsid w:val="003E0168"/>
    <w:rsid w:val="003F0877"/>
    <w:rsid w:val="00406958"/>
    <w:rsid w:val="00417E5C"/>
    <w:rsid w:val="004404AF"/>
    <w:rsid w:val="004D34B4"/>
    <w:rsid w:val="004E356B"/>
    <w:rsid w:val="004E6B5F"/>
    <w:rsid w:val="00521D85"/>
    <w:rsid w:val="00554EFF"/>
    <w:rsid w:val="00587055"/>
    <w:rsid w:val="00595DA9"/>
    <w:rsid w:val="005D030B"/>
    <w:rsid w:val="005F437A"/>
    <w:rsid w:val="005F6AAA"/>
    <w:rsid w:val="006132B4"/>
    <w:rsid w:val="00666A57"/>
    <w:rsid w:val="0066714A"/>
    <w:rsid w:val="006C722B"/>
    <w:rsid w:val="006C72FE"/>
    <w:rsid w:val="006E017A"/>
    <w:rsid w:val="00704720"/>
    <w:rsid w:val="00751682"/>
    <w:rsid w:val="007A21B7"/>
    <w:rsid w:val="007D796C"/>
    <w:rsid w:val="007E6F68"/>
    <w:rsid w:val="007F48C3"/>
    <w:rsid w:val="008732F7"/>
    <w:rsid w:val="00882D4D"/>
    <w:rsid w:val="008B30F0"/>
    <w:rsid w:val="008D1185"/>
    <w:rsid w:val="009061E7"/>
    <w:rsid w:val="00913FC5"/>
    <w:rsid w:val="009243E0"/>
    <w:rsid w:val="009260E9"/>
    <w:rsid w:val="0093135B"/>
    <w:rsid w:val="00971BB6"/>
    <w:rsid w:val="00982264"/>
    <w:rsid w:val="009C18CA"/>
    <w:rsid w:val="009C4610"/>
    <w:rsid w:val="009C495B"/>
    <w:rsid w:val="00A77116"/>
    <w:rsid w:val="00A813E3"/>
    <w:rsid w:val="00A825BE"/>
    <w:rsid w:val="00AC0257"/>
    <w:rsid w:val="00AD0FE4"/>
    <w:rsid w:val="00AD7CA8"/>
    <w:rsid w:val="00B55AB4"/>
    <w:rsid w:val="00B67C0B"/>
    <w:rsid w:val="00B82DE8"/>
    <w:rsid w:val="00B90C29"/>
    <w:rsid w:val="00BA03E8"/>
    <w:rsid w:val="00BA2497"/>
    <w:rsid w:val="00BF3CDE"/>
    <w:rsid w:val="00C32946"/>
    <w:rsid w:val="00C672AD"/>
    <w:rsid w:val="00C75BAE"/>
    <w:rsid w:val="00C92876"/>
    <w:rsid w:val="00CD7430"/>
    <w:rsid w:val="00D012AD"/>
    <w:rsid w:val="00D104CF"/>
    <w:rsid w:val="00D20128"/>
    <w:rsid w:val="00D20DBD"/>
    <w:rsid w:val="00D9420F"/>
    <w:rsid w:val="00DA461C"/>
    <w:rsid w:val="00DD36F2"/>
    <w:rsid w:val="00DE2FF2"/>
    <w:rsid w:val="00DF2085"/>
    <w:rsid w:val="00DF4AC2"/>
    <w:rsid w:val="00E12F5D"/>
    <w:rsid w:val="00E14420"/>
    <w:rsid w:val="00E3105F"/>
    <w:rsid w:val="00E47A95"/>
    <w:rsid w:val="00E6071C"/>
    <w:rsid w:val="00E73883"/>
    <w:rsid w:val="00E96583"/>
    <w:rsid w:val="00EB5F5C"/>
    <w:rsid w:val="00EC622E"/>
    <w:rsid w:val="00ED3CDA"/>
    <w:rsid w:val="00ED66DA"/>
    <w:rsid w:val="00ED6A8D"/>
    <w:rsid w:val="00EE0069"/>
    <w:rsid w:val="00EE11FC"/>
    <w:rsid w:val="00F46745"/>
    <w:rsid w:val="00F57CCF"/>
    <w:rsid w:val="00F6139B"/>
    <w:rsid w:val="00F619A0"/>
    <w:rsid w:val="00F832F7"/>
    <w:rsid w:val="00F866C4"/>
    <w:rsid w:val="00F923C7"/>
    <w:rsid w:val="00F92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32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65F9"/>
    <w:pPr>
      <w:ind w:left="720"/>
      <w:contextualSpacing/>
    </w:pPr>
  </w:style>
  <w:style w:type="character" w:styleId="a4">
    <w:name w:val="Hyperlink"/>
    <w:uiPriority w:val="99"/>
    <w:unhideWhenUsed/>
    <w:rsid w:val="00D104CF"/>
    <w:rPr>
      <w:color w:val="0000FF"/>
      <w:u w:val="single"/>
    </w:rPr>
  </w:style>
  <w:style w:type="paragraph" w:customStyle="1" w:styleId="Default">
    <w:name w:val="Default"/>
    <w:rsid w:val="00406958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ru-RU"/>
    </w:rPr>
  </w:style>
  <w:style w:type="paragraph" w:customStyle="1" w:styleId="Standard">
    <w:name w:val="Standard"/>
    <w:rsid w:val="0040695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table" w:styleId="a5">
    <w:name w:val="Table Grid"/>
    <w:basedOn w:val="a1"/>
    <w:uiPriority w:val="39"/>
    <w:rsid w:val="00913F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7A2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A21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32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65F9"/>
    <w:pPr>
      <w:ind w:left="720"/>
      <w:contextualSpacing/>
    </w:pPr>
  </w:style>
  <w:style w:type="character" w:styleId="a4">
    <w:name w:val="Hyperlink"/>
    <w:uiPriority w:val="99"/>
    <w:unhideWhenUsed/>
    <w:rsid w:val="00D104CF"/>
    <w:rPr>
      <w:color w:val="0000FF"/>
      <w:u w:val="single"/>
    </w:rPr>
  </w:style>
  <w:style w:type="paragraph" w:customStyle="1" w:styleId="Default">
    <w:name w:val="Default"/>
    <w:rsid w:val="00406958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ru-RU"/>
    </w:rPr>
  </w:style>
  <w:style w:type="paragraph" w:customStyle="1" w:styleId="Standard">
    <w:name w:val="Standard"/>
    <w:rsid w:val="0040695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table" w:styleId="a5">
    <w:name w:val="Table Grid"/>
    <w:basedOn w:val="a1"/>
    <w:uiPriority w:val="39"/>
    <w:rsid w:val="00913F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7A2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A21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706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gif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hyperlink" Target="mailto:66-admin@mail.ru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11</Pages>
  <Words>2846</Words>
  <Characters>16224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1</cp:lastModifiedBy>
  <cp:revision>3</cp:revision>
  <dcterms:created xsi:type="dcterms:W3CDTF">2022-12-11T14:03:00Z</dcterms:created>
  <dcterms:modified xsi:type="dcterms:W3CDTF">2022-12-16T12:31:00Z</dcterms:modified>
</cp:coreProperties>
</file>